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BB3D" w14:textId="77777777" w:rsidR="00842060" w:rsidRPr="006628B2" w:rsidRDefault="00842060" w:rsidP="00EE04CF">
      <w:pPr>
        <w:spacing w:line="360" w:lineRule="auto"/>
        <w:jc w:val="center"/>
        <w:rPr>
          <w:rFonts w:ascii="Times New Roman" w:hAnsi="Times New Roman" w:cs="Times New Roman"/>
          <w:b/>
          <w:sz w:val="36"/>
          <w:szCs w:val="36"/>
        </w:rPr>
      </w:pPr>
      <w:bookmarkStart w:id="0" w:name="bookmark29"/>
      <w:r w:rsidRPr="006628B2">
        <w:rPr>
          <w:rFonts w:ascii="Times New Roman" w:hAnsi="Times New Roman" w:cs="Times New Roman"/>
          <w:b/>
          <w:sz w:val="36"/>
          <w:szCs w:val="36"/>
        </w:rPr>
        <w:t>STANOVY</w:t>
      </w:r>
      <w:bookmarkEnd w:id="0"/>
    </w:p>
    <w:p w14:paraId="067BEF67" w14:textId="77777777" w:rsidR="00842060" w:rsidRPr="006628B2" w:rsidRDefault="00842060" w:rsidP="00EE04CF">
      <w:pPr>
        <w:spacing w:line="360" w:lineRule="auto"/>
        <w:jc w:val="center"/>
        <w:rPr>
          <w:rFonts w:ascii="Times New Roman" w:hAnsi="Times New Roman" w:cs="Times New Roman"/>
          <w:b/>
          <w:sz w:val="36"/>
          <w:szCs w:val="36"/>
        </w:rPr>
      </w:pPr>
      <w:bookmarkStart w:id="1" w:name="bookmark30"/>
      <w:r w:rsidRPr="006628B2">
        <w:rPr>
          <w:rFonts w:ascii="Times New Roman" w:hAnsi="Times New Roman" w:cs="Times New Roman"/>
          <w:b/>
          <w:sz w:val="36"/>
          <w:szCs w:val="36"/>
        </w:rPr>
        <w:t>DOBROVOLNÉHO SVAZKU OBCÍ</w:t>
      </w:r>
      <w:bookmarkEnd w:id="1"/>
    </w:p>
    <w:p w14:paraId="5B9BE688" w14:textId="77777777" w:rsidR="00EE04CF" w:rsidRPr="006628B2" w:rsidRDefault="00EE04CF" w:rsidP="00EE04CF">
      <w:pPr>
        <w:spacing w:line="360" w:lineRule="auto"/>
        <w:jc w:val="center"/>
        <w:rPr>
          <w:rFonts w:ascii="Times New Roman" w:hAnsi="Times New Roman" w:cs="Times New Roman"/>
          <w:b/>
          <w:sz w:val="36"/>
          <w:szCs w:val="36"/>
        </w:rPr>
      </w:pPr>
      <w:r w:rsidRPr="006628B2">
        <w:rPr>
          <w:rFonts w:ascii="Times New Roman" w:hAnsi="Times New Roman" w:cs="Times New Roman"/>
          <w:b/>
          <w:sz w:val="36"/>
          <w:szCs w:val="36"/>
        </w:rPr>
        <w:t>PODHŮŘÍ ŽELEZNÝCH HOR</w:t>
      </w:r>
    </w:p>
    <w:p w14:paraId="06E7DE61" w14:textId="343F2E03" w:rsidR="00842060" w:rsidRDefault="00842060" w:rsidP="00995FB5">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Stanovy, vycházející z ustanovení § 50 zákona č. 128/2000 Sb., o obcích a smlouvy o založení dobrovolného svazku obcí (dále jen svazku), uzavřené postupem podle ustanovení § 46 odst. 2, písmeno b) a § 49 a násl. téhož zákona.</w:t>
      </w:r>
      <w:bookmarkStart w:id="2" w:name="bookmark31"/>
      <w:r w:rsidRPr="006628B2">
        <w:rPr>
          <w:rFonts w:ascii="Times New Roman" w:hAnsi="Times New Roman" w:cs="Times New Roman"/>
          <w:sz w:val="22"/>
          <w:szCs w:val="22"/>
        </w:rPr>
        <w:t xml:space="preserve"> </w:t>
      </w:r>
    </w:p>
    <w:p w14:paraId="76D50925" w14:textId="65CCCB66" w:rsidR="006628B2" w:rsidRDefault="006628B2" w:rsidP="00995FB5">
      <w:pPr>
        <w:spacing w:line="360" w:lineRule="auto"/>
        <w:jc w:val="both"/>
        <w:rPr>
          <w:rFonts w:ascii="Times New Roman" w:hAnsi="Times New Roman" w:cs="Times New Roman"/>
          <w:sz w:val="22"/>
          <w:szCs w:val="22"/>
        </w:rPr>
      </w:pPr>
    </w:p>
    <w:p w14:paraId="7CA3E4BD" w14:textId="00F1002F" w:rsidR="006628B2" w:rsidRPr="006628B2" w:rsidRDefault="006628B2" w:rsidP="006628B2">
      <w:pPr>
        <w:spacing w:line="360" w:lineRule="auto"/>
        <w:jc w:val="center"/>
        <w:rPr>
          <w:rFonts w:ascii="Times New Roman" w:hAnsi="Times New Roman" w:cs="Times New Roman"/>
          <w:sz w:val="22"/>
          <w:szCs w:val="22"/>
        </w:rPr>
      </w:pPr>
      <w:r w:rsidRPr="006628B2">
        <w:rPr>
          <w:rFonts w:ascii="Times New Roman" w:hAnsi="Times New Roman" w:cs="Times New Roman"/>
          <w:sz w:val="22"/>
          <w:szCs w:val="22"/>
          <w:highlight w:val="yellow"/>
        </w:rPr>
        <w:t>Platné znění dle poslední aktualizace ze dne 25.11.2020</w:t>
      </w:r>
      <w:r w:rsidR="00A94AE8">
        <w:rPr>
          <w:rFonts w:ascii="Times New Roman" w:hAnsi="Times New Roman" w:cs="Times New Roman"/>
          <w:sz w:val="22"/>
          <w:szCs w:val="22"/>
          <w:highlight w:val="yellow"/>
        </w:rPr>
        <w:t>, vč. dodatků 1-8</w:t>
      </w:r>
      <w:r w:rsidRPr="006628B2">
        <w:rPr>
          <w:rFonts w:ascii="Times New Roman" w:hAnsi="Times New Roman" w:cs="Times New Roman"/>
          <w:sz w:val="22"/>
          <w:szCs w:val="22"/>
          <w:highlight w:val="yellow"/>
        </w:rPr>
        <w:t>.</w:t>
      </w:r>
    </w:p>
    <w:p w14:paraId="084AE318" w14:textId="77777777" w:rsidR="00EE04CF" w:rsidRPr="006628B2" w:rsidRDefault="00EE04CF" w:rsidP="00842060">
      <w:pPr>
        <w:spacing w:line="360" w:lineRule="auto"/>
        <w:rPr>
          <w:rFonts w:ascii="Times New Roman" w:hAnsi="Times New Roman" w:cs="Times New Roman"/>
          <w:sz w:val="22"/>
          <w:szCs w:val="22"/>
        </w:rPr>
      </w:pPr>
    </w:p>
    <w:p w14:paraId="3BF6B782" w14:textId="77777777" w:rsidR="00842060" w:rsidRPr="006628B2" w:rsidRDefault="00842060" w:rsidP="00EE04CF">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t>Článek 1</w:t>
      </w:r>
      <w:bookmarkStart w:id="3" w:name="bookmark32"/>
      <w:bookmarkEnd w:id="2"/>
    </w:p>
    <w:p w14:paraId="02EABB04" w14:textId="77777777" w:rsidR="00842060" w:rsidRPr="006628B2" w:rsidRDefault="00842060" w:rsidP="00EE04CF">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t>Členské obce svazku</w:t>
      </w:r>
      <w:bookmarkEnd w:id="3"/>
    </w:p>
    <w:p w14:paraId="02153231" w14:textId="77777777" w:rsidR="00EE04CF" w:rsidRPr="006628B2" w:rsidRDefault="00842060"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Zakládajícími členy dále identifikovaného svazku jsou tyto obce:</w:t>
      </w:r>
    </w:p>
    <w:p w14:paraId="02333BF4"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Bezděkov, IČO 273325, PSČ 535 01 Přelouč</w:t>
      </w:r>
    </w:p>
    <w:p w14:paraId="028FA1F5"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Brloh,</w:t>
      </w:r>
      <w:r w:rsidRPr="006628B2">
        <w:rPr>
          <w:rFonts w:ascii="Times New Roman" w:hAnsi="Times New Roman" w:cs="Times New Roman"/>
          <w:sz w:val="22"/>
          <w:szCs w:val="22"/>
        </w:rPr>
        <w:tab/>
        <w:t>IČO 273384,</w:t>
      </w:r>
      <w:r w:rsidRPr="006628B2">
        <w:rPr>
          <w:rFonts w:ascii="Times New Roman" w:hAnsi="Times New Roman" w:cs="Times New Roman"/>
          <w:sz w:val="22"/>
          <w:szCs w:val="22"/>
        </w:rPr>
        <w:tab/>
        <w:t>PSČ 535 01 Přelouč</w:t>
      </w:r>
    </w:p>
    <w:p w14:paraId="5B44E732"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Holotín, IČO 530651, PSČ 535 01  Přelouč</w:t>
      </w:r>
    </w:p>
    <w:p w14:paraId="7D664CD8"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Choltice, IČO 273643, PSČ 533 61 Choltice</w:t>
      </w:r>
    </w:p>
    <w:p w14:paraId="589EF20E"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Chrtníky, IČO 580465, PSČ 535 01 Přelouč</w:t>
      </w:r>
    </w:p>
    <w:p w14:paraId="64B8D907"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Jedousov, IČO 00273716, PSČ 535 01 Přelouč</w:t>
      </w:r>
    </w:p>
    <w:p w14:paraId="226AC87F"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Jeníkovice, IČO 273724, PSČ 535 01 Přelouč</w:t>
      </w:r>
    </w:p>
    <w:p w14:paraId="759A79A3"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Mokošín, IČO 273970, PSČ 535 01 Přelouč</w:t>
      </w:r>
    </w:p>
    <w:p w14:paraId="423969AF"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Poběžovice, IČO 00580473, PSČ 535 01 Přelouč</w:t>
      </w:r>
    </w:p>
    <w:p w14:paraId="2F984800" w14:textId="77777777" w:rsidR="00EE04CF"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Město Přelouč, IČO 274101, PSČ 535 01 Přelouč</w:t>
      </w:r>
    </w:p>
    <w:p w14:paraId="000EF149" w14:textId="77777777" w:rsidR="002844F8" w:rsidRPr="006628B2" w:rsidRDefault="00EE04CF"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Sovolusky, IČO 580660, PSČ</w:t>
      </w:r>
      <w:r w:rsidR="002844F8" w:rsidRPr="006628B2">
        <w:rPr>
          <w:rFonts w:ascii="Times New Roman" w:hAnsi="Times New Roman" w:cs="Times New Roman"/>
          <w:sz w:val="22"/>
          <w:szCs w:val="22"/>
        </w:rPr>
        <w:t xml:space="preserve"> 535 01 Přelouč</w:t>
      </w:r>
    </w:p>
    <w:p w14:paraId="584B235B" w14:textId="77777777" w:rsidR="002844F8" w:rsidRPr="006628B2" w:rsidRDefault="002844F8"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Stojice, IČO 00274356, PSČ 535 01 Přelouč</w:t>
      </w:r>
    </w:p>
    <w:p w14:paraId="55984FD9" w14:textId="77777777" w:rsidR="002844F8" w:rsidRPr="006628B2" w:rsidRDefault="002844F8"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Svinčany, IČO 580481, PSČ 535 01 Přelouč</w:t>
      </w:r>
    </w:p>
    <w:p w14:paraId="4F3C0DA0" w14:textId="77777777" w:rsidR="002844F8" w:rsidRPr="006628B2" w:rsidRDefault="002844F8"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Svojšice, IČO 274381, PSČ 533 62 Svojšice</w:t>
      </w:r>
    </w:p>
    <w:p w14:paraId="4DE38C24" w14:textId="77777777" w:rsidR="00EE04CF" w:rsidRPr="006628B2" w:rsidRDefault="002844F8"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Turkovice, IČO</w:t>
      </w:r>
      <w:r w:rsidR="00EF1557" w:rsidRPr="006628B2">
        <w:rPr>
          <w:rFonts w:ascii="Times New Roman" w:hAnsi="Times New Roman" w:cs="Times New Roman"/>
          <w:sz w:val="22"/>
          <w:szCs w:val="22"/>
        </w:rPr>
        <w:t xml:space="preserve"> 00274445, PSČ 535 01 Přelouč</w:t>
      </w:r>
    </w:p>
    <w:p w14:paraId="2D8412D4" w14:textId="77777777" w:rsidR="00EF1557" w:rsidRPr="006628B2" w:rsidRDefault="00EF1557"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Urbanice, IČO 580490, PSČ 535 01 Přelouč</w:t>
      </w:r>
    </w:p>
    <w:p w14:paraId="3ED30903" w14:textId="77777777" w:rsidR="00EF1557" w:rsidRPr="006628B2" w:rsidRDefault="00EF1557"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Valy, IČO 274526, PSČ 535 01 Přelouč</w:t>
      </w:r>
    </w:p>
    <w:p w14:paraId="410D8232" w14:textId="77777777" w:rsidR="00EF1557" w:rsidRPr="006628B2" w:rsidRDefault="00EF1557"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Veselí, IČO 274569, PSČ 535 01 Přelouč</w:t>
      </w:r>
    </w:p>
    <w:p w14:paraId="3E48844B" w14:textId="77777777" w:rsidR="00053911" w:rsidRPr="006628B2" w:rsidRDefault="00053911"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Lipoltice , IČO 273902, PSČ 533 64 Lipoltice</w:t>
      </w:r>
    </w:p>
    <w:p w14:paraId="7F07F9B3" w14:textId="77777777" w:rsidR="00171A58" w:rsidRPr="006628B2" w:rsidRDefault="00CF6495"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 xml:space="preserve">Obec Litošice, IČO  00580562, PSČ 535 01 Přelouč </w:t>
      </w:r>
    </w:p>
    <w:p w14:paraId="70033AAA" w14:textId="77777777" w:rsidR="00137C92" w:rsidRPr="006628B2" w:rsidRDefault="00137C92"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 xml:space="preserve">Obec Bukovina u Přelouče, IČO </w:t>
      </w:r>
      <w:r w:rsidR="00F4450C" w:rsidRPr="006628B2">
        <w:rPr>
          <w:rFonts w:ascii="Times New Roman" w:hAnsi="Times New Roman" w:cs="Times New Roman"/>
          <w:sz w:val="22"/>
          <w:szCs w:val="22"/>
        </w:rPr>
        <w:t>00</w:t>
      </w:r>
      <w:r w:rsidRPr="006628B2">
        <w:rPr>
          <w:rFonts w:ascii="Times New Roman" w:hAnsi="Times New Roman" w:cs="Times New Roman"/>
          <w:sz w:val="22"/>
          <w:szCs w:val="22"/>
        </w:rPr>
        <w:t>273414, PSČ 535 01 Přelouč</w:t>
      </w:r>
    </w:p>
    <w:p w14:paraId="46EE88AA" w14:textId="0376763F" w:rsidR="00F4450C" w:rsidRDefault="00F4450C" w:rsidP="000C69B4">
      <w:pPr>
        <w:spacing w:line="360" w:lineRule="auto"/>
        <w:jc w:val="both"/>
        <w:rPr>
          <w:rFonts w:ascii="Times New Roman" w:hAnsi="Times New Roman" w:cs="Times New Roman"/>
          <w:sz w:val="22"/>
          <w:szCs w:val="22"/>
        </w:rPr>
      </w:pPr>
      <w:r w:rsidRPr="006628B2">
        <w:rPr>
          <w:rFonts w:ascii="Times New Roman" w:hAnsi="Times New Roman" w:cs="Times New Roman"/>
          <w:sz w:val="22"/>
          <w:szCs w:val="22"/>
        </w:rPr>
        <w:t>Obec Jankovice, IČO 00273694, PSČ 535 01 Přelouč</w:t>
      </w:r>
    </w:p>
    <w:p w14:paraId="72A30009" w14:textId="77777777" w:rsidR="006D2B65" w:rsidRPr="006628B2" w:rsidRDefault="006D2B65" w:rsidP="000C69B4">
      <w:pPr>
        <w:spacing w:line="360" w:lineRule="auto"/>
        <w:jc w:val="both"/>
        <w:rPr>
          <w:rFonts w:ascii="Times New Roman" w:hAnsi="Times New Roman" w:cs="Times New Roman"/>
          <w:sz w:val="22"/>
          <w:szCs w:val="22"/>
        </w:rPr>
      </w:pPr>
    </w:p>
    <w:p w14:paraId="47FDB3CE" w14:textId="77777777" w:rsidR="00842060" w:rsidRPr="006628B2" w:rsidRDefault="00842060" w:rsidP="00904065">
      <w:pPr>
        <w:spacing w:line="360" w:lineRule="auto"/>
        <w:jc w:val="center"/>
        <w:rPr>
          <w:rFonts w:ascii="Times New Roman" w:hAnsi="Times New Roman" w:cs="Times New Roman"/>
          <w:sz w:val="22"/>
          <w:szCs w:val="22"/>
        </w:rPr>
      </w:pPr>
      <w:bookmarkStart w:id="4" w:name="bookmark33"/>
      <w:r w:rsidRPr="006628B2">
        <w:rPr>
          <w:rFonts w:ascii="Times New Roman" w:hAnsi="Times New Roman" w:cs="Times New Roman"/>
          <w:b/>
          <w:sz w:val="22"/>
          <w:szCs w:val="22"/>
        </w:rPr>
        <w:lastRenderedPageBreak/>
        <w:t>Článek 2</w:t>
      </w:r>
      <w:bookmarkEnd w:id="4"/>
    </w:p>
    <w:p w14:paraId="6AE7BBB4" w14:textId="77777777" w:rsidR="00842060" w:rsidRPr="006628B2" w:rsidRDefault="00842060" w:rsidP="00EF1557">
      <w:pPr>
        <w:spacing w:line="360" w:lineRule="auto"/>
        <w:jc w:val="center"/>
        <w:rPr>
          <w:rFonts w:ascii="Times New Roman" w:hAnsi="Times New Roman" w:cs="Times New Roman"/>
          <w:b/>
          <w:sz w:val="22"/>
          <w:szCs w:val="22"/>
        </w:rPr>
      </w:pPr>
      <w:bookmarkStart w:id="5" w:name="bookmark34"/>
      <w:r w:rsidRPr="006628B2">
        <w:rPr>
          <w:rFonts w:ascii="Times New Roman" w:hAnsi="Times New Roman" w:cs="Times New Roman"/>
          <w:b/>
          <w:sz w:val="22"/>
          <w:szCs w:val="22"/>
        </w:rPr>
        <w:t>Název, sídlo a statut svazku</w:t>
      </w:r>
      <w:bookmarkEnd w:id="5"/>
    </w:p>
    <w:p w14:paraId="5718C85F" w14:textId="77777777" w:rsidR="00EF1557" w:rsidRPr="006628B2" w:rsidRDefault="00EF1557" w:rsidP="006D2B65">
      <w:pPr>
        <w:jc w:val="both"/>
        <w:rPr>
          <w:rFonts w:ascii="Times New Roman" w:hAnsi="Times New Roman" w:cs="Times New Roman"/>
          <w:b/>
          <w:sz w:val="22"/>
          <w:szCs w:val="22"/>
        </w:rPr>
      </w:pPr>
    </w:p>
    <w:p w14:paraId="6CCBD893" w14:textId="77777777" w:rsidR="00842060" w:rsidRPr="006628B2" w:rsidRDefault="00842060" w:rsidP="006D2B65">
      <w:pPr>
        <w:pStyle w:val="Odstavecseseznamem"/>
        <w:numPr>
          <w:ilvl w:val="0"/>
          <w:numId w:val="1"/>
        </w:numPr>
        <w:jc w:val="both"/>
        <w:rPr>
          <w:rFonts w:ascii="Times New Roman" w:hAnsi="Times New Roman" w:cs="Times New Roman"/>
          <w:sz w:val="22"/>
          <w:szCs w:val="22"/>
        </w:rPr>
      </w:pPr>
      <w:r w:rsidRPr="006628B2">
        <w:rPr>
          <w:rFonts w:ascii="Times New Roman" w:hAnsi="Times New Roman" w:cs="Times New Roman"/>
          <w:sz w:val="22"/>
          <w:szCs w:val="22"/>
        </w:rPr>
        <w:t>Svazek se registru</w:t>
      </w:r>
      <w:r w:rsidR="00EF1557" w:rsidRPr="006628B2">
        <w:rPr>
          <w:rFonts w:ascii="Times New Roman" w:hAnsi="Times New Roman" w:cs="Times New Roman"/>
          <w:sz w:val="22"/>
          <w:szCs w:val="22"/>
        </w:rPr>
        <w:t xml:space="preserve">je s názvem: „PODHŮŘÍ ŽELEZNÝCH </w:t>
      </w:r>
      <w:r w:rsidRPr="006628B2">
        <w:rPr>
          <w:rFonts w:ascii="Times New Roman" w:hAnsi="Times New Roman" w:cs="Times New Roman"/>
          <w:sz w:val="22"/>
          <w:szCs w:val="22"/>
        </w:rPr>
        <w:t>HOR“ se sídlem v Cholticích, Pardubická 78, PSČ 533 61 Choltice, okres Pardubice.</w:t>
      </w:r>
    </w:p>
    <w:p w14:paraId="6340671A" w14:textId="77777777" w:rsidR="00842060" w:rsidRPr="006628B2" w:rsidRDefault="00842060" w:rsidP="006D2B65">
      <w:pPr>
        <w:pStyle w:val="Odstavecseseznamem"/>
        <w:numPr>
          <w:ilvl w:val="0"/>
          <w:numId w:val="1"/>
        </w:numPr>
        <w:jc w:val="both"/>
        <w:rPr>
          <w:rFonts w:ascii="Times New Roman" w:hAnsi="Times New Roman" w:cs="Times New Roman"/>
          <w:sz w:val="22"/>
          <w:szCs w:val="22"/>
        </w:rPr>
      </w:pPr>
      <w:r w:rsidRPr="006628B2">
        <w:rPr>
          <w:rFonts w:ascii="Times New Roman" w:hAnsi="Times New Roman" w:cs="Times New Roman"/>
          <w:sz w:val="22"/>
          <w:szCs w:val="22"/>
        </w:rPr>
        <w:t>Svazek je právnickou osobou, odpovídající za nesplnění svých závazků a povinností veškerým svým majetkem.</w:t>
      </w:r>
    </w:p>
    <w:p w14:paraId="38C03945" w14:textId="77777777" w:rsidR="00842060" w:rsidRPr="006628B2" w:rsidRDefault="00842060" w:rsidP="006D2B65">
      <w:pPr>
        <w:pStyle w:val="Odstavecseseznamem"/>
        <w:numPr>
          <w:ilvl w:val="0"/>
          <w:numId w:val="1"/>
        </w:numPr>
        <w:jc w:val="both"/>
        <w:rPr>
          <w:rFonts w:ascii="Times New Roman" w:hAnsi="Times New Roman" w:cs="Times New Roman"/>
          <w:sz w:val="22"/>
          <w:szCs w:val="22"/>
        </w:rPr>
      </w:pPr>
      <w:r w:rsidRPr="006628B2">
        <w:rPr>
          <w:rFonts w:ascii="Times New Roman" w:hAnsi="Times New Roman" w:cs="Times New Roman"/>
          <w:sz w:val="22"/>
          <w:szCs w:val="22"/>
        </w:rPr>
        <w:t>Právní způsobilost svazku, jeho registrace, zrušení a zánik, se řídí ustanoveními § 20 i) a § 20 j) občanského zákoníku č. 40/1964 Sb., v platném znění.</w:t>
      </w:r>
    </w:p>
    <w:p w14:paraId="4161EA54" w14:textId="77777777" w:rsidR="00EF1557" w:rsidRPr="006628B2" w:rsidRDefault="00EF1557" w:rsidP="000C69B4">
      <w:pPr>
        <w:pStyle w:val="Odstavecseseznamem"/>
        <w:spacing w:line="360" w:lineRule="auto"/>
        <w:jc w:val="both"/>
        <w:rPr>
          <w:rFonts w:ascii="Times New Roman" w:hAnsi="Times New Roman" w:cs="Times New Roman"/>
          <w:sz w:val="22"/>
          <w:szCs w:val="22"/>
        </w:rPr>
      </w:pPr>
    </w:p>
    <w:p w14:paraId="64675F52" w14:textId="77777777" w:rsidR="00842060" w:rsidRPr="006628B2" w:rsidRDefault="00842060" w:rsidP="00FD2BF2">
      <w:pPr>
        <w:spacing w:line="360" w:lineRule="auto"/>
        <w:jc w:val="center"/>
        <w:rPr>
          <w:rFonts w:ascii="Times New Roman" w:hAnsi="Times New Roman" w:cs="Times New Roman"/>
          <w:b/>
          <w:sz w:val="22"/>
          <w:szCs w:val="22"/>
        </w:rPr>
      </w:pPr>
      <w:bookmarkStart w:id="6" w:name="bookmark35"/>
      <w:r w:rsidRPr="006628B2">
        <w:rPr>
          <w:rFonts w:ascii="Times New Roman" w:hAnsi="Times New Roman" w:cs="Times New Roman"/>
          <w:b/>
          <w:sz w:val="22"/>
          <w:szCs w:val="22"/>
        </w:rPr>
        <w:t>Článek 3</w:t>
      </w:r>
      <w:bookmarkEnd w:id="6"/>
    </w:p>
    <w:p w14:paraId="39827518" w14:textId="798AD2F1" w:rsidR="00FD2BF2" w:rsidRPr="006628B2" w:rsidRDefault="00842060" w:rsidP="006D2B65">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t>Předmět činnosti svazku</w:t>
      </w:r>
    </w:p>
    <w:p w14:paraId="5CD2FBF3" w14:textId="77777777" w:rsidR="00995FB5" w:rsidRPr="006628B2" w:rsidRDefault="00842060" w:rsidP="006D2B65">
      <w:pPr>
        <w:pStyle w:val="Odstavecseseznamem"/>
        <w:numPr>
          <w:ilvl w:val="0"/>
          <w:numId w:val="2"/>
        </w:numPr>
        <w:jc w:val="both"/>
        <w:rPr>
          <w:rFonts w:ascii="Times New Roman" w:hAnsi="Times New Roman" w:cs="Times New Roman"/>
          <w:sz w:val="22"/>
          <w:szCs w:val="22"/>
        </w:rPr>
      </w:pPr>
      <w:r w:rsidRPr="006628B2">
        <w:rPr>
          <w:rFonts w:ascii="Times New Roman" w:hAnsi="Times New Roman" w:cs="Times New Roman"/>
          <w:sz w:val="22"/>
          <w:szCs w:val="22"/>
        </w:rPr>
        <w:t>Obecným předmětem činnosti svazku je ochrana a prosazování společných zájmů členských obcí, v jednotlivostech potom zejména spolup</w:t>
      </w:r>
      <w:r w:rsidR="00FD2BF2" w:rsidRPr="006628B2">
        <w:rPr>
          <w:rFonts w:ascii="Times New Roman" w:hAnsi="Times New Roman" w:cs="Times New Roman"/>
          <w:sz w:val="22"/>
          <w:szCs w:val="22"/>
        </w:rPr>
        <w:t xml:space="preserve">ráce členských obcí při obnově a rozvoji venkova, při přípravě a realizaci rozvojových programů Evropské unie a činnosti podle § 50, odst. 1 zákona č. 128/2000Sb., o obcích. </w:t>
      </w:r>
    </w:p>
    <w:p w14:paraId="25187823" w14:textId="77777777" w:rsidR="00842060" w:rsidRPr="006628B2" w:rsidRDefault="00842060" w:rsidP="006D2B65">
      <w:pPr>
        <w:pStyle w:val="Odstavecseseznamem"/>
        <w:numPr>
          <w:ilvl w:val="0"/>
          <w:numId w:val="2"/>
        </w:numPr>
        <w:jc w:val="both"/>
        <w:rPr>
          <w:rFonts w:ascii="Times New Roman" w:hAnsi="Times New Roman" w:cs="Times New Roman"/>
          <w:sz w:val="22"/>
          <w:szCs w:val="22"/>
        </w:rPr>
      </w:pPr>
      <w:r w:rsidRPr="006628B2">
        <w:rPr>
          <w:rFonts w:ascii="Times New Roman" w:hAnsi="Times New Roman" w:cs="Times New Roman"/>
          <w:sz w:val="22"/>
          <w:szCs w:val="22"/>
        </w:rPr>
        <w:t>Předmětem činnosti svazku jsou i takové akce a aktivity, které se z objektivních důvodů týkají jen některých členských obcí, pokud jsou v souladu se zájmy a záměry svazku.</w:t>
      </w:r>
    </w:p>
    <w:p w14:paraId="466C2593" w14:textId="5D3693F6" w:rsidR="008B283F" w:rsidRPr="008B283F" w:rsidRDefault="00842060" w:rsidP="006D2B65">
      <w:pPr>
        <w:pStyle w:val="Odstavecseseznamem"/>
        <w:numPr>
          <w:ilvl w:val="0"/>
          <w:numId w:val="2"/>
        </w:numPr>
        <w:jc w:val="both"/>
        <w:rPr>
          <w:rFonts w:ascii="Times New Roman" w:hAnsi="Times New Roman" w:cs="Times New Roman"/>
          <w:sz w:val="22"/>
          <w:szCs w:val="22"/>
        </w:rPr>
      </w:pPr>
      <w:r w:rsidRPr="006628B2">
        <w:rPr>
          <w:rFonts w:ascii="Times New Roman" w:hAnsi="Times New Roman" w:cs="Times New Roman"/>
          <w:sz w:val="22"/>
          <w:szCs w:val="22"/>
        </w:rPr>
        <w:t>Svazek je oprávněn zakládat podle platné právní úpravy samostatně nebo s dalšími osobami podnikatelské a nepodnikatelské subjekty.</w:t>
      </w:r>
    </w:p>
    <w:p w14:paraId="5FC6D8B0" w14:textId="77777777" w:rsidR="008B283F" w:rsidRPr="006628B2" w:rsidRDefault="008B283F" w:rsidP="000C69B4">
      <w:pPr>
        <w:pStyle w:val="Odstavecseseznamem"/>
        <w:spacing w:line="360" w:lineRule="auto"/>
        <w:jc w:val="both"/>
        <w:rPr>
          <w:rFonts w:ascii="Times New Roman" w:hAnsi="Times New Roman" w:cs="Times New Roman"/>
          <w:sz w:val="22"/>
          <w:szCs w:val="22"/>
        </w:rPr>
      </w:pPr>
    </w:p>
    <w:p w14:paraId="5049E8C5" w14:textId="77777777" w:rsidR="00842060" w:rsidRPr="006628B2" w:rsidRDefault="00842060" w:rsidP="00FD2BF2">
      <w:pPr>
        <w:spacing w:line="360" w:lineRule="auto"/>
        <w:jc w:val="center"/>
        <w:rPr>
          <w:rFonts w:ascii="Times New Roman" w:hAnsi="Times New Roman" w:cs="Times New Roman"/>
          <w:b/>
          <w:sz w:val="22"/>
          <w:szCs w:val="22"/>
        </w:rPr>
      </w:pPr>
      <w:bookmarkStart w:id="7" w:name="bookmark36"/>
      <w:r w:rsidRPr="006628B2">
        <w:rPr>
          <w:rFonts w:ascii="Times New Roman" w:hAnsi="Times New Roman" w:cs="Times New Roman"/>
          <w:b/>
          <w:sz w:val="22"/>
          <w:szCs w:val="22"/>
        </w:rPr>
        <w:t>Článek 4</w:t>
      </w:r>
      <w:bookmarkEnd w:id="7"/>
    </w:p>
    <w:p w14:paraId="78B01282" w14:textId="75953E7A" w:rsidR="00FD2BF2" w:rsidRPr="006628B2" w:rsidRDefault="00842060" w:rsidP="006D2B65">
      <w:pPr>
        <w:spacing w:line="360" w:lineRule="auto"/>
        <w:jc w:val="center"/>
        <w:rPr>
          <w:rFonts w:ascii="Times New Roman" w:hAnsi="Times New Roman" w:cs="Times New Roman"/>
          <w:b/>
          <w:sz w:val="22"/>
          <w:szCs w:val="22"/>
        </w:rPr>
      </w:pPr>
      <w:bookmarkStart w:id="8" w:name="bookmark37"/>
      <w:r w:rsidRPr="006628B2">
        <w:rPr>
          <w:rFonts w:ascii="Times New Roman" w:hAnsi="Times New Roman" w:cs="Times New Roman"/>
          <w:b/>
          <w:sz w:val="22"/>
          <w:szCs w:val="22"/>
        </w:rPr>
        <w:t>Orgány svazku a jejich ustanovování</w:t>
      </w:r>
      <w:bookmarkEnd w:id="8"/>
    </w:p>
    <w:p w14:paraId="15C2F087" w14:textId="77777777" w:rsidR="00842060" w:rsidRPr="006628B2" w:rsidRDefault="00842060" w:rsidP="008948A3">
      <w:pPr>
        <w:pStyle w:val="Odstavecseseznamem"/>
        <w:numPr>
          <w:ilvl w:val="0"/>
          <w:numId w:val="3"/>
        </w:numPr>
        <w:jc w:val="both"/>
        <w:rPr>
          <w:rFonts w:ascii="Times New Roman" w:hAnsi="Times New Roman" w:cs="Times New Roman"/>
          <w:sz w:val="22"/>
          <w:szCs w:val="22"/>
        </w:rPr>
      </w:pPr>
      <w:r w:rsidRPr="006628B2">
        <w:rPr>
          <w:rFonts w:ascii="Times New Roman" w:hAnsi="Times New Roman" w:cs="Times New Roman"/>
          <w:sz w:val="22"/>
          <w:szCs w:val="22"/>
        </w:rPr>
        <w:t>Orgány svazku jsou výkonná rada,</w:t>
      </w:r>
      <w:r w:rsidR="001D51FC" w:rsidRPr="006628B2">
        <w:rPr>
          <w:rFonts w:ascii="Times New Roman" w:hAnsi="Times New Roman" w:cs="Times New Roman"/>
          <w:sz w:val="22"/>
          <w:szCs w:val="22"/>
        </w:rPr>
        <w:t xml:space="preserve"> představenstvo,</w:t>
      </w:r>
      <w:r w:rsidRPr="006628B2">
        <w:rPr>
          <w:rFonts w:ascii="Times New Roman" w:hAnsi="Times New Roman" w:cs="Times New Roman"/>
          <w:sz w:val="22"/>
          <w:szCs w:val="22"/>
        </w:rPr>
        <w:t xml:space="preserve"> předseda svazku, místopředseda svazku a kontrolní skupina svazku.</w:t>
      </w:r>
    </w:p>
    <w:p w14:paraId="729222B6" w14:textId="77777777" w:rsidR="00842060" w:rsidRPr="006628B2" w:rsidRDefault="00842060" w:rsidP="008948A3">
      <w:pPr>
        <w:pStyle w:val="Odstavecseseznamem"/>
        <w:numPr>
          <w:ilvl w:val="0"/>
          <w:numId w:val="3"/>
        </w:numPr>
        <w:jc w:val="both"/>
        <w:rPr>
          <w:rFonts w:ascii="Times New Roman" w:hAnsi="Times New Roman" w:cs="Times New Roman"/>
          <w:sz w:val="22"/>
          <w:szCs w:val="22"/>
        </w:rPr>
      </w:pPr>
      <w:r w:rsidRPr="006628B2">
        <w:rPr>
          <w:rFonts w:ascii="Times New Roman" w:hAnsi="Times New Roman" w:cs="Times New Roman"/>
          <w:sz w:val="22"/>
          <w:szCs w:val="22"/>
        </w:rPr>
        <w:t>Výkonná rada je nejvyšším orgánem svazku. Jejími členy jsou starostové členských obcí svazku, kteří mohou být ve výjimečných případech zastoupeni místostarosty obcí. Toto zastoupení však nesmí přesáhnout 1/3 počtu řádných členů výkonné rady.</w:t>
      </w:r>
    </w:p>
    <w:p w14:paraId="6B4A9EBE" w14:textId="77777777" w:rsidR="00842060" w:rsidRPr="006628B2" w:rsidRDefault="00842060" w:rsidP="008948A3">
      <w:pPr>
        <w:pStyle w:val="Odstavecseseznamem"/>
        <w:numPr>
          <w:ilvl w:val="0"/>
          <w:numId w:val="3"/>
        </w:numPr>
        <w:jc w:val="both"/>
        <w:rPr>
          <w:rFonts w:ascii="Times New Roman" w:hAnsi="Times New Roman" w:cs="Times New Roman"/>
          <w:sz w:val="22"/>
          <w:szCs w:val="22"/>
        </w:rPr>
      </w:pPr>
      <w:r w:rsidRPr="006628B2">
        <w:rPr>
          <w:rFonts w:ascii="Times New Roman" w:hAnsi="Times New Roman" w:cs="Times New Roman"/>
          <w:sz w:val="22"/>
          <w:szCs w:val="22"/>
        </w:rPr>
        <w:t xml:space="preserve">Statutárním orgánem svazku je předseda svazku, kterého volí ze svých členů výkonná rada svazku na dobu </w:t>
      </w:r>
      <w:r w:rsidR="006219AE" w:rsidRPr="006628B2">
        <w:rPr>
          <w:rFonts w:ascii="Times New Roman" w:hAnsi="Times New Roman" w:cs="Times New Roman"/>
          <w:sz w:val="22"/>
          <w:szCs w:val="22"/>
        </w:rPr>
        <w:t>4</w:t>
      </w:r>
      <w:r w:rsidRPr="006628B2">
        <w:rPr>
          <w:rFonts w:ascii="Times New Roman" w:hAnsi="Times New Roman" w:cs="Times New Roman"/>
          <w:sz w:val="22"/>
          <w:szCs w:val="22"/>
        </w:rPr>
        <w:t xml:space="preserve"> let.</w:t>
      </w:r>
      <w:r w:rsidR="006219AE" w:rsidRPr="006628B2">
        <w:rPr>
          <w:rFonts w:ascii="Times New Roman" w:hAnsi="Times New Roman" w:cs="Times New Roman"/>
          <w:sz w:val="22"/>
          <w:szCs w:val="22"/>
        </w:rPr>
        <w:t xml:space="preserve"> Volební období se kryje s obdobím komunálních voleb.</w:t>
      </w:r>
    </w:p>
    <w:p w14:paraId="28B8DE54" w14:textId="77777777" w:rsidR="00842060" w:rsidRPr="006628B2" w:rsidRDefault="00842060" w:rsidP="008948A3">
      <w:pPr>
        <w:pStyle w:val="Odstavecseseznamem"/>
        <w:numPr>
          <w:ilvl w:val="0"/>
          <w:numId w:val="3"/>
        </w:numPr>
        <w:jc w:val="both"/>
        <w:rPr>
          <w:rFonts w:ascii="Times New Roman" w:hAnsi="Times New Roman" w:cs="Times New Roman"/>
          <w:sz w:val="22"/>
          <w:szCs w:val="22"/>
        </w:rPr>
      </w:pPr>
      <w:r w:rsidRPr="006628B2">
        <w:rPr>
          <w:rFonts w:ascii="Times New Roman" w:hAnsi="Times New Roman" w:cs="Times New Roman"/>
          <w:sz w:val="22"/>
          <w:szCs w:val="22"/>
        </w:rPr>
        <w:t xml:space="preserve">Předsedu svazku v jeho nepřítomnosti nebo na základě jeho pověření zastupuje místopředseda svazku, kterého volí ze svých členů výkonná rada na dobu </w:t>
      </w:r>
      <w:r w:rsidR="006219AE" w:rsidRPr="006628B2">
        <w:rPr>
          <w:rFonts w:ascii="Times New Roman" w:hAnsi="Times New Roman" w:cs="Times New Roman"/>
          <w:sz w:val="22"/>
          <w:szCs w:val="22"/>
        </w:rPr>
        <w:t>4</w:t>
      </w:r>
      <w:r w:rsidRPr="006628B2">
        <w:rPr>
          <w:rFonts w:ascii="Times New Roman" w:hAnsi="Times New Roman" w:cs="Times New Roman"/>
          <w:sz w:val="22"/>
          <w:szCs w:val="22"/>
        </w:rPr>
        <w:t xml:space="preserve"> let.</w:t>
      </w:r>
    </w:p>
    <w:p w14:paraId="5736075E" w14:textId="77777777" w:rsidR="006D19ED" w:rsidRPr="006628B2" w:rsidRDefault="006D19ED" w:rsidP="008948A3">
      <w:pPr>
        <w:pStyle w:val="Odstavecseseznamem"/>
        <w:numPr>
          <w:ilvl w:val="0"/>
          <w:numId w:val="3"/>
        </w:numPr>
        <w:rPr>
          <w:rFonts w:ascii="Times New Roman" w:hAnsi="Times New Roman" w:cs="Times New Roman"/>
          <w:sz w:val="22"/>
          <w:szCs w:val="22"/>
        </w:rPr>
      </w:pPr>
      <w:r w:rsidRPr="006628B2">
        <w:rPr>
          <w:rFonts w:ascii="Times New Roman" w:hAnsi="Times New Roman" w:cs="Times New Roman"/>
          <w:sz w:val="22"/>
          <w:szCs w:val="22"/>
        </w:rPr>
        <w:t xml:space="preserve">Kontrolní skupina svazku je tříčlenná, volená výkonnou radou svazku na dobu 4 let.  Volební období se kryje s obdobím komunálních voleb. Kontrolní skupina svazku volí ze svých členů předsedu kontrolní skupiny svazku. Členem kontrolní skupiny nesmí být předseda, místopředseda svazku ani člen představenstva. </w:t>
      </w:r>
    </w:p>
    <w:p w14:paraId="4EC58C98" w14:textId="77777777" w:rsidR="00FD2BF2" w:rsidRPr="006628B2" w:rsidRDefault="00842060" w:rsidP="008948A3">
      <w:pPr>
        <w:pStyle w:val="Odstavecseseznamem"/>
        <w:numPr>
          <w:ilvl w:val="0"/>
          <w:numId w:val="3"/>
        </w:numPr>
        <w:jc w:val="both"/>
        <w:rPr>
          <w:rFonts w:ascii="Times New Roman" w:hAnsi="Times New Roman" w:cs="Times New Roman"/>
          <w:sz w:val="22"/>
          <w:szCs w:val="22"/>
        </w:rPr>
      </w:pPr>
      <w:r w:rsidRPr="006628B2">
        <w:rPr>
          <w:rFonts w:ascii="Times New Roman" w:hAnsi="Times New Roman" w:cs="Times New Roman"/>
          <w:sz w:val="22"/>
          <w:szCs w:val="22"/>
        </w:rPr>
        <w:t xml:space="preserve"> </w:t>
      </w:r>
      <w:r w:rsidR="000624E0" w:rsidRPr="006628B2">
        <w:rPr>
          <w:rFonts w:ascii="Times New Roman" w:hAnsi="Times New Roman" w:cs="Times New Roman"/>
          <w:sz w:val="22"/>
          <w:szCs w:val="22"/>
        </w:rPr>
        <w:t xml:space="preserve">Představenstvo je přípravný </w:t>
      </w:r>
      <w:r w:rsidR="006219AE" w:rsidRPr="006628B2">
        <w:rPr>
          <w:rFonts w:ascii="Times New Roman" w:hAnsi="Times New Roman" w:cs="Times New Roman"/>
          <w:sz w:val="22"/>
          <w:szCs w:val="22"/>
        </w:rPr>
        <w:t>i</w:t>
      </w:r>
      <w:r w:rsidR="000624E0" w:rsidRPr="006628B2">
        <w:rPr>
          <w:rFonts w:ascii="Times New Roman" w:hAnsi="Times New Roman" w:cs="Times New Roman"/>
          <w:sz w:val="22"/>
          <w:szCs w:val="22"/>
        </w:rPr>
        <w:t xml:space="preserve"> pracovní orgán min. tříčlenný, který volí ze svých členů výkonná rada na dobu </w:t>
      </w:r>
      <w:r w:rsidR="006219AE" w:rsidRPr="006628B2">
        <w:rPr>
          <w:rFonts w:ascii="Times New Roman" w:hAnsi="Times New Roman" w:cs="Times New Roman"/>
          <w:sz w:val="22"/>
          <w:szCs w:val="22"/>
        </w:rPr>
        <w:t>4</w:t>
      </w:r>
      <w:r w:rsidR="000624E0" w:rsidRPr="006628B2">
        <w:rPr>
          <w:rFonts w:ascii="Times New Roman" w:hAnsi="Times New Roman" w:cs="Times New Roman"/>
          <w:sz w:val="22"/>
          <w:szCs w:val="22"/>
        </w:rPr>
        <w:t xml:space="preserve"> let. </w:t>
      </w:r>
    </w:p>
    <w:p w14:paraId="0BAF8F32" w14:textId="77777777" w:rsidR="000624E0" w:rsidRPr="006628B2" w:rsidRDefault="000624E0" w:rsidP="000C69B4">
      <w:pPr>
        <w:pStyle w:val="Odstavecseseznamem"/>
        <w:jc w:val="both"/>
        <w:rPr>
          <w:rFonts w:ascii="Times New Roman" w:hAnsi="Times New Roman" w:cs="Times New Roman"/>
          <w:sz w:val="22"/>
          <w:szCs w:val="22"/>
        </w:rPr>
      </w:pPr>
    </w:p>
    <w:p w14:paraId="69151AD2" w14:textId="77777777" w:rsidR="00842060" w:rsidRPr="006628B2" w:rsidRDefault="00842060" w:rsidP="000C69B4">
      <w:pPr>
        <w:spacing w:line="360" w:lineRule="auto"/>
        <w:jc w:val="center"/>
        <w:rPr>
          <w:rFonts w:ascii="Times New Roman" w:hAnsi="Times New Roman" w:cs="Times New Roman"/>
          <w:b/>
          <w:sz w:val="22"/>
          <w:szCs w:val="22"/>
        </w:rPr>
      </w:pPr>
      <w:bookmarkStart w:id="9" w:name="bookmark38"/>
      <w:bookmarkStart w:id="10" w:name="_Hlk57016300"/>
      <w:r w:rsidRPr="006628B2">
        <w:rPr>
          <w:rFonts w:ascii="Times New Roman" w:hAnsi="Times New Roman" w:cs="Times New Roman"/>
          <w:b/>
          <w:sz w:val="22"/>
          <w:szCs w:val="22"/>
        </w:rPr>
        <w:t>Článek 5</w:t>
      </w:r>
      <w:bookmarkEnd w:id="9"/>
    </w:p>
    <w:p w14:paraId="3F026061" w14:textId="5DCB54DF" w:rsidR="008B283F" w:rsidRPr="006628B2" w:rsidRDefault="00842060" w:rsidP="006D2B65">
      <w:pPr>
        <w:spacing w:line="360" w:lineRule="auto"/>
        <w:jc w:val="center"/>
        <w:rPr>
          <w:rFonts w:ascii="Times New Roman" w:hAnsi="Times New Roman" w:cs="Times New Roman"/>
          <w:b/>
          <w:sz w:val="22"/>
          <w:szCs w:val="22"/>
        </w:rPr>
      </w:pPr>
      <w:bookmarkStart w:id="11" w:name="bookmark39"/>
      <w:r w:rsidRPr="006628B2">
        <w:rPr>
          <w:rFonts w:ascii="Times New Roman" w:hAnsi="Times New Roman" w:cs="Times New Roman"/>
          <w:b/>
          <w:sz w:val="22"/>
          <w:szCs w:val="22"/>
        </w:rPr>
        <w:t>Jednání výkonné rady svazku</w:t>
      </w:r>
      <w:bookmarkEnd w:id="11"/>
    </w:p>
    <w:p w14:paraId="0FCF35F7"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 xml:space="preserve">Výkonná rada svazku jedná nejméně </w:t>
      </w:r>
      <w:r w:rsidR="00FD2BF2" w:rsidRPr="006628B2">
        <w:rPr>
          <w:rFonts w:ascii="Times New Roman" w:hAnsi="Times New Roman" w:cs="Times New Roman"/>
          <w:sz w:val="22"/>
          <w:szCs w:val="22"/>
        </w:rPr>
        <w:t>1</w:t>
      </w:r>
      <w:r w:rsidRPr="006628B2">
        <w:rPr>
          <w:rFonts w:ascii="Times New Roman" w:hAnsi="Times New Roman" w:cs="Times New Roman"/>
          <w:sz w:val="22"/>
          <w:szCs w:val="22"/>
        </w:rPr>
        <w:t xml:space="preserve">x za tři měsíce. Požádá-li o to alespoň 1/3 členských obcí svazku nebo předseda kontrolní skupiny svazku, svolá předseda </w:t>
      </w:r>
      <w:r w:rsidR="00FD2BF2" w:rsidRPr="006628B2">
        <w:rPr>
          <w:rFonts w:ascii="Times New Roman" w:hAnsi="Times New Roman" w:cs="Times New Roman"/>
          <w:sz w:val="22"/>
          <w:szCs w:val="22"/>
        </w:rPr>
        <w:t>svazku jednání výkonné rady nej</w:t>
      </w:r>
      <w:r w:rsidRPr="006628B2">
        <w:rPr>
          <w:rFonts w:ascii="Times New Roman" w:hAnsi="Times New Roman" w:cs="Times New Roman"/>
          <w:sz w:val="22"/>
          <w:szCs w:val="22"/>
        </w:rPr>
        <w:t>později do třiceti dnů od obdržení této žádosti.</w:t>
      </w:r>
    </w:p>
    <w:p w14:paraId="1B56083E"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Jednání výkonné rady připravuje a svolává předseda svazku. Neurčí-li tak v časovém limitu podle předchozího odstavce, svolá jednání výkonné rady svazku místopředseda svazku, případně kterýkoliv člen výkonné rady svazku.</w:t>
      </w:r>
    </w:p>
    <w:p w14:paraId="4E86FF40" w14:textId="39399782"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Výkonná rada svazku je usnášeníschopná, jsou-li na jejím jednání přítomni alespoň 2/3 jejich členů. Při hlasování má každý člen výkonné rady</w:t>
      </w:r>
      <w:r w:rsidR="00FD2BF2" w:rsidRPr="006628B2">
        <w:rPr>
          <w:rFonts w:ascii="Times New Roman" w:hAnsi="Times New Roman" w:cs="Times New Roman"/>
          <w:sz w:val="22"/>
          <w:szCs w:val="22"/>
        </w:rPr>
        <w:t xml:space="preserve"> svazku jeden hlas. Pro přijetí </w:t>
      </w:r>
      <w:r w:rsidRPr="006628B2">
        <w:rPr>
          <w:rFonts w:ascii="Times New Roman" w:hAnsi="Times New Roman" w:cs="Times New Roman"/>
          <w:sz w:val="22"/>
          <w:szCs w:val="22"/>
        </w:rPr>
        <w:t xml:space="preserve">usnesení je potřebný souhlas </w:t>
      </w:r>
      <w:r w:rsidR="00F21259" w:rsidRPr="006628B2">
        <w:rPr>
          <w:rFonts w:ascii="Times New Roman" w:hAnsi="Times New Roman" w:cs="Times New Roman"/>
          <w:sz w:val="22"/>
          <w:szCs w:val="22"/>
        </w:rPr>
        <w:t xml:space="preserve">2/3 jejich členů </w:t>
      </w:r>
      <w:r w:rsidRPr="006628B2">
        <w:rPr>
          <w:rFonts w:ascii="Times New Roman" w:hAnsi="Times New Roman" w:cs="Times New Roman"/>
          <w:sz w:val="22"/>
          <w:szCs w:val="22"/>
        </w:rPr>
        <w:t>výkonné rady svazku, pokud není dále uvedeno jinak.</w:t>
      </w:r>
    </w:p>
    <w:p w14:paraId="72716ECD" w14:textId="2B2E88FD" w:rsidR="00A9361B" w:rsidRPr="006628B2" w:rsidRDefault="00A9361B" w:rsidP="00A94AE8">
      <w:pPr>
        <w:pStyle w:val="-wm-msonormal"/>
        <w:spacing w:before="0" w:beforeAutospacing="0" w:after="0" w:afterAutospacing="0" w:line="276" w:lineRule="auto"/>
        <w:ind w:left="709"/>
        <w:rPr>
          <w:rFonts w:ascii="Times New Roman" w:hAnsi="Times New Roman" w:cs="Times New Roman"/>
        </w:rPr>
      </w:pPr>
      <w:r w:rsidRPr="006628B2">
        <w:rPr>
          <w:rFonts w:ascii="Times New Roman" w:hAnsi="Times New Roman" w:cs="Times New Roman"/>
        </w:rPr>
        <w:lastRenderedPageBreak/>
        <w:t>V mimořádných situacích a v neodkladných záležitostech je možné usnesení výkonné rady přijmou per rollam. (Procedurou per rollam se rozumí korespondenční hlasování jednotlivých členů svazku obcí e-mailem.) Informace o hlasování formou per rollam včetně návrhu usnesení, o kterém má být touto formou hlasováno, bude zveřejněna na webových stránkách svazku s uvedením časového údaje, do kdy je umožněno členům svazku hlasovat, a to i s ohledem na právo občanů obci sdružených ve svazku obcí účastnit se jednání (§ 52 obecního zřízení). Po ukončení hlasování bude na témže místě zveřejněn výsledek hlasování včetně schváleného usnesení.</w:t>
      </w:r>
    </w:p>
    <w:bookmarkEnd w:id="10"/>
    <w:p w14:paraId="2BFB1417"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Pro přijetí usnesení o zrušení, splynutí, sloučení nebo rozdělení svazku a o založení nové právnické osoby svazkem nebo účasti svazku v právnické osobě, je nutný souhlas všech členů výkonné rady svazku s výjimkou hlasu zástupce vylučované obce.</w:t>
      </w:r>
    </w:p>
    <w:p w14:paraId="5A3E8807"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Z</w:t>
      </w:r>
      <w:r w:rsidR="00FD2BF2" w:rsidRPr="006628B2">
        <w:rPr>
          <w:rFonts w:ascii="Times New Roman" w:hAnsi="Times New Roman" w:cs="Times New Roman"/>
          <w:sz w:val="22"/>
          <w:szCs w:val="22"/>
        </w:rPr>
        <w:t xml:space="preserve"> </w:t>
      </w:r>
      <w:r w:rsidRPr="006628B2">
        <w:rPr>
          <w:rFonts w:ascii="Times New Roman" w:hAnsi="Times New Roman" w:cs="Times New Roman"/>
          <w:sz w:val="22"/>
          <w:szCs w:val="22"/>
        </w:rPr>
        <w:t>jednání výkonné rady pořizuje předseda svazku zápis s</w:t>
      </w:r>
      <w:r w:rsidR="00FD2BF2" w:rsidRPr="006628B2">
        <w:rPr>
          <w:rFonts w:ascii="Times New Roman" w:hAnsi="Times New Roman" w:cs="Times New Roman"/>
          <w:sz w:val="22"/>
          <w:szCs w:val="22"/>
        </w:rPr>
        <w:t xml:space="preserve"> </w:t>
      </w:r>
      <w:r w:rsidRPr="006628B2">
        <w:rPr>
          <w:rFonts w:ascii="Times New Roman" w:hAnsi="Times New Roman" w:cs="Times New Roman"/>
          <w:sz w:val="22"/>
          <w:szCs w:val="22"/>
        </w:rPr>
        <w:t>jeho podpisem a podpisy dvou ověřovatelů. Předseda svazku</w:t>
      </w:r>
      <w:r w:rsidR="00081664" w:rsidRPr="006628B2">
        <w:rPr>
          <w:rFonts w:ascii="Times New Roman" w:hAnsi="Times New Roman" w:cs="Times New Roman"/>
          <w:sz w:val="22"/>
          <w:szCs w:val="22"/>
        </w:rPr>
        <w:t xml:space="preserve"> </w:t>
      </w:r>
      <w:r w:rsidRPr="006628B2">
        <w:rPr>
          <w:rFonts w:ascii="Times New Roman" w:hAnsi="Times New Roman" w:cs="Times New Roman"/>
          <w:sz w:val="22"/>
          <w:szCs w:val="22"/>
        </w:rPr>
        <w:t>je povinen rozeslat do 15 dnů ověřený zápis všem členským obcím svazku.</w:t>
      </w:r>
    </w:p>
    <w:p w14:paraId="2BF54DEF"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Za podmínek uvedených v předchozích odstavcích tohoto článku stanov výkonná rada svazku:</w:t>
      </w:r>
    </w:p>
    <w:p w14:paraId="7CBB980C" w14:textId="3C15039D"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 xml:space="preserve">schvaluje rozpočet </w:t>
      </w:r>
      <w:r w:rsidR="008B283F">
        <w:rPr>
          <w:rFonts w:ascii="Times New Roman" w:hAnsi="Times New Roman" w:cs="Times New Roman"/>
          <w:sz w:val="22"/>
          <w:szCs w:val="22"/>
        </w:rPr>
        <w:t>a</w:t>
      </w:r>
      <w:r w:rsidRPr="006628B2">
        <w:rPr>
          <w:rFonts w:ascii="Times New Roman" w:hAnsi="Times New Roman" w:cs="Times New Roman"/>
          <w:sz w:val="22"/>
          <w:szCs w:val="22"/>
        </w:rPr>
        <w:t xml:space="preserve"> závěrečn</w:t>
      </w:r>
      <w:r w:rsidR="00081664" w:rsidRPr="006628B2">
        <w:rPr>
          <w:rFonts w:ascii="Times New Roman" w:hAnsi="Times New Roman" w:cs="Times New Roman"/>
          <w:sz w:val="22"/>
          <w:szCs w:val="22"/>
        </w:rPr>
        <w:t>ou zprávu o hospodaření svazku</w:t>
      </w:r>
      <w:r w:rsidRPr="006628B2">
        <w:rPr>
          <w:rFonts w:ascii="Times New Roman" w:hAnsi="Times New Roman" w:cs="Times New Roman"/>
          <w:sz w:val="22"/>
          <w:szCs w:val="22"/>
        </w:rPr>
        <w:t>,</w:t>
      </w:r>
      <w:r w:rsidR="008B283F">
        <w:rPr>
          <w:rFonts w:ascii="Times New Roman" w:hAnsi="Times New Roman" w:cs="Times New Roman"/>
          <w:sz w:val="22"/>
          <w:szCs w:val="22"/>
        </w:rPr>
        <w:t xml:space="preserve"> závěrečný účet a účetní závěrku,</w:t>
      </w:r>
    </w:p>
    <w:p w14:paraId="43C4F67A"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převodu a nabytí nemovitých věcí,</w:t>
      </w:r>
    </w:p>
    <w:p w14:paraId="7630725F" w14:textId="0448AD20"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převodu a nabytí movitých věcí s cenou nad Kč 5.000,</w:t>
      </w:r>
      <w:r w:rsidR="00A94AE8">
        <w:rPr>
          <w:rFonts w:ascii="Times New Roman" w:hAnsi="Times New Roman" w:cs="Times New Roman"/>
          <w:sz w:val="22"/>
          <w:szCs w:val="22"/>
        </w:rPr>
        <w:t>-</w:t>
      </w:r>
      <w:r w:rsidRPr="006628B2">
        <w:rPr>
          <w:rFonts w:ascii="Times New Roman" w:hAnsi="Times New Roman" w:cs="Times New Roman"/>
          <w:sz w:val="22"/>
          <w:szCs w:val="22"/>
        </w:rPr>
        <w:t xml:space="preserve"> včetně DPH,</w:t>
      </w:r>
    </w:p>
    <w:p w14:paraId="3BA08E5D"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postoupení pohledávek, nabytí a převo</w:t>
      </w:r>
      <w:r w:rsidR="00081664" w:rsidRPr="006628B2">
        <w:rPr>
          <w:rFonts w:ascii="Times New Roman" w:hAnsi="Times New Roman" w:cs="Times New Roman"/>
          <w:sz w:val="22"/>
          <w:szCs w:val="22"/>
        </w:rPr>
        <w:t>du nej</w:t>
      </w:r>
      <w:r w:rsidRPr="006628B2">
        <w:rPr>
          <w:rFonts w:ascii="Times New Roman" w:hAnsi="Times New Roman" w:cs="Times New Roman"/>
          <w:sz w:val="22"/>
          <w:szCs w:val="22"/>
        </w:rPr>
        <w:t>různějších práv,</w:t>
      </w:r>
    </w:p>
    <w:p w14:paraId="19825656"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přijetí nebo poskytnutí úvěru, půjčky, dotace, převzetí dluhu, přistoupení k dluhu a převzetí záruky,</w:t>
      </w:r>
    </w:p>
    <w:p w14:paraId="3836DED6"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zastavení movitých a nemovitých věcí ve prospěch jiných osob,</w:t>
      </w:r>
    </w:p>
    <w:p w14:paraId="2C0F770F"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přijetí a vyloučení člena svazku,</w:t>
      </w:r>
    </w:p>
    <w:p w14:paraId="68574094"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volí předsedu a místopředsedu svazku</w:t>
      </w:r>
      <w:r w:rsidR="008948A3" w:rsidRPr="006628B2">
        <w:rPr>
          <w:rFonts w:ascii="Times New Roman" w:hAnsi="Times New Roman" w:cs="Times New Roman"/>
          <w:sz w:val="22"/>
          <w:szCs w:val="22"/>
        </w:rPr>
        <w:t>, představenstvo</w:t>
      </w:r>
      <w:r w:rsidRPr="006628B2">
        <w:rPr>
          <w:rFonts w:ascii="Times New Roman" w:hAnsi="Times New Roman" w:cs="Times New Roman"/>
          <w:sz w:val="22"/>
          <w:szCs w:val="22"/>
        </w:rPr>
        <w:t xml:space="preserve"> a kontrolní skupinu svazku,</w:t>
      </w:r>
    </w:p>
    <w:p w14:paraId="76556E90"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změny a doplňky stanov svazku,</w:t>
      </w:r>
    </w:p>
    <w:p w14:paraId="467F93BB"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stanovuje výši pravidelných ročních a mimořádných členských příspěvků,</w:t>
      </w:r>
    </w:p>
    <w:p w14:paraId="27534BDF"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určuje způsob ocenění členských příspěvků plněných v nepeněžní formě,</w:t>
      </w:r>
    </w:p>
    <w:p w14:paraId="419262CF"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založení nové právnické osoby svazkem a majetkovou účast svazku na činnosti jiných podnikatelských a nepodnikatelských subjektů,</w:t>
      </w:r>
    </w:p>
    <w:p w14:paraId="27E56CE7"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zrušení, splynutí, sloučení nebo rozdělení svazku a v případě zrušení likvidací o způsobu naložení s likvidačním zůstatkem,</w:t>
      </w:r>
    </w:p>
    <w:p w14:paraId="278F9B42"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vnitřní, jednací, organizační a pracovní řády svazku,</w:t>
      </w:r>
    </w:p>
    <w:p w14:paraId="4B43F570"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schvaluje uzavírání smluv mezi svazkem a jeho obchodními a neobchodními partnery,</w:t>
      </w:r>
    </w:p>
    <w:p w14:paraId="092BA7F3" w14:textId="7A9465D6"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zřízení funkce tajemníka svazku a</w:t>
      </w:r>
      <w:r w:rsidR="00627559" w:rsidRPr="006628B2">
        <w:rPr>
          <w:rFonts w:ascii="Times New Roman" w:hAnsi="Times New Roman" w:cs="Times New Roman"/>
          <w:sz w:val="22"/>
          <w:szCs w:val="22"/>
        </w:rPr>
        <w:t xml:space="preserve"> </w:t>
      </w:r>
      <w:r w:rsidRPr="006628B2">
        <w:rPr>
          <w:rFonts w:ascii="Times New Roman" w:hAnsi="Times New Roman" w:cs="Times New Roman"/>
          <w:sz w:val="22"/>
          <w:szCs w:val="22"/>
        </w:rPr>
        <w:t xml:space="preserve"> o uzavírá</w:t>
      </w:r>
      <w:r w:rsidR="00081664" w:rsidRPr="006628B2">
        <w:rPr>
          <w:rFonts w:ascii="Times New Roman" w:hAnsi="Times New Roman" w:cs="Times New Roman"/>
          <w:sz w:val="22"/>
          <w:szCs w:val="22"/>
        </w:rPr>
        <w:t>ní</w:t>
      </w:r>
      <w:r w:rsidRPr="006628B2">
        <w:rPr>
          <w:rFonts w:ascii="Times New Roman" w:hAnsi="Times New Roman" w:cs="Times New Roman"/>
          <w:sz w:val="22"/>
          <w:szCs w:val="22"/>
        </w:rPr>
        <w:t xml:space="preserve"> a rušení pracovně-právních vztahů se zaměstnanci svazku a o jejich pracovních náplních a odměnách</w:t>
      </w:r>
    </w:p>
    <w:p w14:paraId="6AD6DC15"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stanovuje výši odměn oso</w:t>
      </w:r>
      <w:r w:rsidR="00081664" w:rsidRPr="006628B2">
        <w:rPr>
          <w:rFonts w:ascii="Times New Roman" w:hAnsi="Times New Roman" w:cs="Times New Roman"/>
          <w:sz w:val="22"/>
          <w:szCs w:val="22"/>
        </w:rPr>
        <w:t>bám vykonávajícím ve svazku nej</w:t>
      </w:r>
      <w:r w:rsidRPr="006628B2">
        <w:rPr>
          <w:rFonts w:ascii="Times New Roman" w:hAnsi="Times New Roman" w:cs="Times New Roman"/>
          <w:sz w:val="22"/>
          <w:szCs w:val="22"/>
        </w:rPr>
        <w:t>různější funkce a práce,</w:t>
      </w:r>
    </w:p>
    <w:p w14:paraId="4FC6046B" w14:textId="77777777" w:rsidR="00842060" w:rsidRPr="006628B2"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průběžně kontroluje plnění úkolů, které uložila svým rozhodnutím jednotlivým orgánům svazku,</w:t>
      </w:r>
    </w:p>
    <w:p w14:paraId="0F31C3B0" w14:textId="2CC93F99" w:rsidR="00081664" w:rsidRPr="00A94AE8" w:rsidRDefault="00842060" w:rsidP="00A94AE8">
      <w:pPr>
        <w:pStyle w:val="Odstavecseseznamem"/>
        <w:numPr>
          <w:ilvl w:val="0"/>
          <w:numId w:val="5"/>
        </w:numPr>
        <w:jc w:val="both"/>
        <w:rPr>
          <w:rFonts w:ascii="Times New Roman" w:hAnsi="Times New Roman" w:cs="Times New Roman"/>
          <w:sz w:val="22"/>
          <w:szCs w:val="22"/>
        </w:rPr>
      </w:pPr>
      <w:r w:rsidRPr="006628B2">
        <w:rPr>
          <w:rFonts w:ascii="Times New Roman" w:hAnsi="Times New Roman" w:cs="Times New Roman"/>
          <w:sz w:val="22"/>
          <w:szCs w:val="22"/>
        </w:rPr>
        <w:t>rozhoduje o dalších věcech, vyplývajících z těchto stanov.</w:t>
      </w:r>
    </w:p>
    <w:p w14:paraId="032CE89E"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Výkonná rada svazku má právo vyhradit si rozhodování o věcech nad rámec předchozího odstavce těchto stanov.</w:t>
      </w:r>
    </w:p>
    <w:p w14:paraId="6CE4B948" w14:textId="77777777" w:rsidR="00842060" w:rsidRPr="006628B2" w:rsidRDefault="00842060" w:rsidP="00A94AE8">
      <w:pPr>
        <w:pStyle w:val="Odstavecseseznamem"/>
        <w:numPr>
          <w:ilvl w:val="0"/>
          <w:numId w:val="4"/>
        </w:numPr>
        <w:jc w:val="both"/>
        <w:rPr>
          <w:rFonts w:ascii="Times New Roman" w:hAnsi="Times New Roman" w:cs="Times New Roman"/>
          <w:sz w:val="22"/>
          <w:szCs w:val="22"/>
        </w:rPr>
      </w:pPr>
      <w:r w:rsidRPr="006628B2">
        <w:rPr>
          <w:rFonts w:ascii="Times New Roman" w:hAnsi="Times New Roman" w:cs="Times New Roman"/>
          <w:sz w:val="22"/>
          <w:szCs w:val="22"/>
        </w:rPr>
        <w:t>Pří rozhodování výkonné rady svazku se její členové opírají o stanovy svazku a o stanoviska zastupitelstev členských obcí svazku.</w:t>
      </w:r>
    </w:p>
    <w:p w14:paraId="4791053A" w14:textId="481E6A67" w:rsidR="006628B2" w:rsidRPr="006628B2" w:rsidRDefault="006628B2" w:rsidP="00A94AE8">
      <w:pPr>
        <w:rPr>
          <w:rFonts w:ascii="Times New Roman" w:hAnsi="Times New Roman" w:cs="Times New Roman"/>
          <w:sz w:val="22"/>
          <w:szCs w:val="22"/>
        </w:rPr>
      </w:pPr>
    </w:p>
    <w:p w14:paraId="51E4CCAE" w14:textId="77777777" w:rsidR="006628B2" w:rsidRPr="006628B2" w:rsidRDefault="006628B2" w:rsidP="00081664">
      <w:pPr>
        <w:pStyle w:val="Odstavecseseznamem"/>
        <w:rPr>
          <w:rFonts w:ascii="Times New Roman" w:hAnsi="Times New Roman" w:cs="Times New Roman"/>
          <w:sz w:val="22"/>
          <w:szCs w:val="22"/>
        </w:rPr>
      </w:pPr>
    </w:p>
    <w:p w14:paraId="20EE9CAE" w14:textId="77777777" w:rsidR="00842060" w:rsidRPr="006628B2" w:rsidRDefault="00842060" w:rsidP="00081664">
      <w:pPr>
        <w:pStyle w:val="Odstavecseseznamem"/>
        <w:jc w:val="center"/>
        <w:rPr>
          <w:rFonts w:ascii="Times New Roman" w:hAnsi="Times New Roman" w:cs="Times New Roman"/>
          <w:b/>
          <w:sz w:val="22"/>
          <w:szCs w:val="22"/>
        </w:rPr>
      </w:pPr>
      <w:bookmarkStart w:id="12" w:name="bookmark40"/>
      <w:r w:rsidRPr="006628B2">
        <w:rPr>
          <w:rFonts w:ascii="Times New Roman" w:hAnsi="Times New Roman" w:cs="Times New Roman"/>
          <w:b/>
          <w:sz w:val="22"/>
          <w:szCs w:val="22"/>
        </w:rPr>
        <w:t>Článek 6</w:t>
      </w:r>
      <w:bookmarkEnd w:id="12"/>
    </w:p>
    <w:p w14:paraId="7CFD87D0" w14:textId="77777777" w:rsidR="00842060" w:rsidRPr="006628B2" w:rsidRDefault="00842060" w:rsidP="00081664">
      <w:pPr>
        <w:pStyle w:val="Odstavecseseznamem"/>
        <w:jc w:val="center"/>
        <w:rPr>
          <w:rFonts w:ascii="Times New Roman" w:hAnsi="Times New Roman" w:cs="Times New Roman"/>
          <w:b/>
          <w:sz w:val="22"/>
          <w:szCs w:val="22"/>
        </w:rPr>
      </w:pPr>
      <w:bookmarkStart w:id="13" w:name="bookmark41"/>
      <w:r w:rsidRPr="006628B2">
        <w:rPr>
          <w:rFonts w:ascii="Times New Roman" w:hAnsi="Times New Roman" w:cs="Times New Roman"/>
          <w:b/>
          <w:sz w:val="22"/>
          <w:szCs w:val="22"/>
        </w:rPr>
        <w:t>Jednání předsedy a místopředsedy svazku</w:t>
      </w:r>
      <w:bookmarkEnd w:id="13"/>
    </w:p>
    <w:p w14:paraId="25503724" w14:textId="77777777" w:rsidR="004D0472" w:rsidRPr="006628B2" w:rsidRDefault="004D0472" w:rsidP="00081664">
      <w:pPr>
        <w:pStyle w:val="Odstavecseseznamem"/>
        <w:jc w:val="center"/>
        <w:rPr>
          <w:rFonts w:ascii="Times New Roman" w:hAnsi="Times New Roman" w:cs="Times New Roman"/>
          <w:b/>
          <w:sz w:val="22"/>
          <w:szCs w:val="22"/>
        </w:rPr>
      </w:pPr>
    </w:p>
    <w:p w14:paraId="11602E3B" w14:textId="77777777" w:rsidR="00842060" w:rsidRPr="006628B2" w:rsidRDefault="00842060" w:rsidP="008948A3">
      <w:pPr>
        <w:pStyle w:val="Odstavecseseznamem"/>
        <w:numPr>
          <w:ilvl w:val="0"/>
          <w:numId w:val="6"/>
        </w:numPr>
        <w:jc w:val="both"/>
        <w:rPr>
          <w:rFonts w:ascii="Times New Roman" w:hAnsi="Times New Roman" w:cs="Times New Roman"/>
          <w:sz w:val="22"/>
          <w:szCs w:val="22"/>
        </w:rPr>
      </w:pPr>
      <w:r w:rsidRPr="006628B2">
        <w:rPr>
          <w:rFonts w:ascii="Times New Roman" w:hAnsi="Times New Roman" w:cs="Times New Roman"/>
          <w:sz w:val="22"/>
          <w:szCs w:val="22"/>
        </w:rPr>
        <w:t>Předseda svazku zastupuje svazek navenek, jedná a podepisuje jeho jménem a řídí činnost svazku mezi jednotlivými zasedáními výkonné rady svazku.</w:t>
      </w:r>
    </w:p>
    <w:p w14:paraId="31DA5238" w14:textId="77777777" w:rsidR="00842060" w:rsidRPr="006628B2" w:rsidRDefault="00842060" w:rsidP="008948A3">
      <w:pPr>
        <w:pStyle w:val="Odstavecseseznamem"/>
        <w:numPr>
          <w:ilvl w:val="0"/>
          <w:numId w:val="6"/>
        </w:numPr>
        <w:jc w:val="both"/>
        <w:rPr>
          <w:rFonts w:ascii="Times New Roman" w:hAnsi="Times New Roman" w:cs="Times New Roman"/>
          <w:sz w:val="22"/>
          <w:szCs w:val="22"/>
        </w:rPr>
      </w:pPr>
      <w:r w:rsidRPr="006628B2">
        <w:rPr>
          <w:rFonts w:ascii="Times New Roman" w:hAnsi="Times New Roman" w:cs="Times New Roman"/>
          <w:sz w:val="22"/>
          <w:szCs w:val="22"/>
        </w:rPr>
        <w:t>Předseda svazku dále:</w:t>
      </w:r>
    </w:p>
    <w:p w14:paraId="1F90FE72"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připravuje a svolává jednání výkonné rady svazku,</w:t>
      </w:r>
    </w:p>
    <w:p w14:paraId="187E1590"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zajišťuje plnění usnesení výkonné rady svazku,</w:t>
      </w:r>
    </w:p>
    <w:p w14:paraId="380DE6FE"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odpovídá za hospodaření svazku podle schváleného rozpočtu,</w:t>
      </w:r>
    </w:p>
    <w:p w14:paraId="0863622A"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rozhoduje o finančních a majetkových případech do částky Kč 5.000,- včetně DPH,</w:t>
      </w:r>
    </w:p>
    <w:p w14:paraId="67B98819"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řídí práci tajemníka svazku a dalších zaměstnanců svazku a koordinuje vztahy svazku s jinak smluvně vázanými osobami,</w:t>
      </w:r>
    </w:p>
    <w:p w14:paraId="53A712AE"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lastRenderedPageBreak/>
        <w:t>odpovídá za účetní a daňovou agendu svazku,</w:t>
      </w:r>
    </w:p>
    <w:p w14:paraId="4B8470C1" w14:textId="77777777" w:rsidR="00842060" w:rsidRPr="006628B2" w:rsidRDefault="00842060" w:rsidP="008948A3">
      <w:pPr>
        <w:pStyle w:val="Odstavecseseznamem"/>
        <w:numPr>
          <w:ilvl w:val="0"/>
          <w:numId w:val="7"/>
        </w:numPr>
        <w:jc w:val="both"/>
        <w:rPr>
          <w:rFonts w:ascii="Times New Roman" w:hAnsi="Times New Roman" w:cs="Times New Roman"/>
          <w:sz w:val="22"/>
          <w:szCs w:val="22"/>
        </w:rPr>
      </w:pPr>
      <w:r w:rsidRPr="006628B2">
        <w:rPr>
          <w:rFonts w:ascii="Times New Roman" w:hAnsi="Times New Roman" w:cs="Times New Roman"/>
          <w:sz w:val="22"/>
          <w:szCs w:val="22"/>
        </w:rPr>
        <w:t>rozhoduje o dalších věcech, týkajících se činnosti svazku, pokud nejsou vyhrazeny výkonné radě svazku.</w:t>
      </w:r>
    </w:p>
    <w:p w14:paraId="32E68A42" w14:textId="77777777" w:rsidR="00842060" w:rsidRPr="006628B2" w:rsidRDefault="00842060" w:rsidP="008948A3">
      <w:pPr>
        <w:pStyle w:val="Odstavecseseznamem"/>
        <w:numPr>
          <w:ilvl w:val="0"/>
          <w:numId w:val="6"/>
        </w:numPr>
        <w:jc w:val="both"/>
        <w:rPr>
          <w:rFonts w:ascii="Times New Roman" w:hAnsi="Times New Roman" w:cs="Times New Roman"/>
          <w:sz w:val="22"/>
          <w:szCs w:val="22"/>
        </w:rPr>
      </w:pPr>
      <w:r w:rsidRPr="006628B2">
        <w:rPr>
          <w:rFonts w:ascii="Times New Roman" w:hAnsi="Times New Roman" w:cs="Times New Roman"/>
          <w:sz w:val="22"/>
          <w:szCs w:val="22"/>
        </w:rPr>
        <w:t>Jednání místopředsedy svazku se řídí ustanovením Článku 4, bod 4 a předchozími odstavci tohoto článku stanov.</w:t>
      </w:r>
    </w:p>
    <w:p w14:paraId="5152E044" w14:textId="77777777" w:rsidR="004D0472" w:rsidRPr="006628B2" w:rsidRDefault="004D0472" w:rsidP="004D0472">
      <w:pPr>
        <w:pStyle w:val="Odstavecseseznamem"/>
        <w:rPr>
          <w:rFonts w:ascii="Times New Roman" w:hAnsi="Times New Roman" w:cs="Times New Roman"/>
          <w:sz w:val="22"/>
          <w:szCs w:val="22"/>
        </w:rPr>
      </w:pPr>
    </w:p>
    <w:p w14:paraId="737265D2" w14:textId="77777777" w:rsidR="00842060" w:rsidRPr="006628B2" w:rsidRDefault="00842060" w:rsidP="004D0472">
      <w:pPr>
        <w:spacing w:line="360" w:lineRule="auto"/>
        <w:jc w:val="center"/>
        <w:rPr>
          <w:rFonts w:ascii="Times New Roman" w:hAnsi="Times New Roman" w:cs="Times New Roman"/>
          <w:b/>
          <w:sz w:val="22"/>
          <w:szCs w:val="22"/>
        </w:rPr>
      </w:pPr>
      <w:bookmarkStart w:id="14" w:name="bookmark42"/>
      <w:r w:rsidRPr="006628B2">
        <w:rPr>
          <w:rFonts w:ascii="Times New Roman" w:hAnsi="Times New Roman" w:cs="Times New Roman"/>
          <w:b/>
          <w:sz w:val="22"/>
          <w:szCs w:val="22"/>
        </w:rPr>
        <w:t>Článek 7</w:t>
      </w:r>
      <w:bookmarkEnd w:id="14"/>
    </w:p>
    <w:p w14:paraId="04B3C3FA" w14:textId="73266A4E" w:rsidR="004D0472" w:rsidRPr="006628B2" w:rsidRDefault="00842060" w:rsidP="00A94AE8">
      <w:pPr>
        <w:spacing w:line="360" w:lineRule="auto"/>
        <w:jc w:val="center"/>
        <w:rPr>
          <w:rFonts w:ascii="Times New Roman" w:hAnsi="Times New Roman" w:cs="Times New Roman"/>
          <w:b/>
          <w:sz w:val="22"/>
          <w:szCs w:val="22"/>
        </w:rPr>
      </w:pPr>
      <w:bookmarkStart w:id="15" w:name="bookmark43"/>
      <w:r w:rsidRPr="006628B2">
        <w:rPr>
          <w:rFonts w:ascii="Times New Roman" w:hAnsi="Times New Roman" w:cs="Times New Roman"/>
          <w:b/>
          <w:sz w:val="22"/>
          <w:szCs w:val="22"/>
        </w:rPr>
        <w:t>Jednání kontrolní skupiny svazku</w:t>
      </w:r>
      <w:bookmarkEnd w:id="15"/>
    </w:p>
    <w:p w14:paraId="7F720B68" w14:textId="77777777" w:rsidR="00842060" w:rsidRPr="006628B2" w:rsidRDefault="00842060" w:rsidP="008948A3">
      <w:pPr>
        <w:pStyle w:val="Odstavecseseznamem"/>
        <w:numPr>
          <w:ilvl w:val="0"/>
          <w:numId w:val="8"/>
        </w:numPr>
        <w:jc w:val="both"/>
        <w:rPr>
          <w:rFonts w:ascii="Times New Roman" w:hAnsi="Times New Roman" w:cs="Times New Roman"/>
          <w:sz w:val="22"/>
          <w:szCs w:val="22"/>
        </w:rPr>
      </w:pPr>
      <w:r w:rsidRPr="006628B2">
        <w:rPr>
          <w:rFonts w:ascii="Times New Roman" w:hAnsi="Times New Roman" w:cs="Times New Roman"/>
          <w:sz w:val="22"/>
          <w:szCs w:val="22"/>
        </w:rPr>
        <w:t>Činnost kontrolní skupiny svazkuje průběžná, řídí se stanovami a aktuálními potřebami svazku.</w:t>
      </w:r>
    </w:p>
    <w:p w14:paraId="552CA0D2" w14:textId="77777777" w:rsidR="00842060" w:rsidRPr="006628B2" w:rsidRDefault="00842060" w:rsidP="008948A3">
      <w:pPr>
        <w:pStyle w:val="Odstavecseseznamem"/>
        <w:numPr>
          <w:ilvl w:val="0"/>
          <w:numId w:val="8"/>
        </w:numPr>
        <w:jc w:val="both"/>
        <w:rPr>
          <w:rFonts w:ascii="Times New Roman" w:hAnsi="Times New Roman" w:cs="Times New Roman"/>
          <w:sz w:val="22"/>
          <w:szCs w:val="22"/>
        </w:rPr>
      </w:pPr>
      <w:r w:rsidRPr="006628B2">
        <w:rPr>
          <w:rFonts w:ascii="Times New Roman" w:hAnsi="Times New Roman" w:cs="Times New Roman"/>
          <w:sz w:val="22"/>
          <w:szCs w:val="22"/>
        </w:rPr>
        <w:t>Členové kontrolní skupiny svazku mají právo účasti na jednání výkonné rady svazku s hlasem poradním.</w:t>
      </w:r>
    </w:p>
    <w:p w14:paraId="2C2284DD" w14:textId="77777777" w:rsidR="007E50FE" w:rsidRPr="006628B2" w:rsidRDefault="007E50FE" w:rsidP="008948A3">
      <w:pPr>
        <w:pStyle w:val="Odstavecseseznamem"/>
        <w:numPr>
          <w:ilvl w:val="0"/>
          <w:numId w:val="8"/>
        </w:numPr>
        <w:jc w:val="both"/>
        <w:rPr>
          <w:rFonts w:ascii="Times New Roman" w:hAnsi="Times New Roman" w:cs="Times New Roman"/>
          <w:sz w:val="22"/>
          <w:szCs w:val="22"/>
        </w:rPr>
      </w:pPr>
      <w:r w:rsidRPr="006628B2">
        <w:rPr>
          <w:rFonts w:ascii="Times New Roman" w:hAnsi="Times New Roman" w:cs="Times New Roman"/>
          <w:sz w:val="22"/>
          <w:szCs w:val="22"/>
        </w:rPr>
        <w:t>O výsledcích své činnosti podává kontrolní skupina svazku písemné zprávy výhradně radě svazku na jejím jednání.</w:t>
      </w:r>
    </w:p>
    <w:p w14:paraId="434FCD54" w14:textId="77777777" w:rsidR="00842060" w:rsidRPr="006628B2" w:rsidRDefault="00842060" w:rsidP="008948A3">
      <w:pPr>
        <w:pStyle w:val="Odstavecseseznamem"/>
        <w:numPr>
          <w:ilvl w:val="0"/>
          <w:numId w:val="8"/>
        </w:numPr>
        <w:jc w:val="both"/>
        <w:rPr>
          <w:rFonts w:ascii="Times New Roman" w:hAnsi="Times New Roman" w:cs="Times New Roman"/>
          <w:sz w:val="22"/>
          <w:szCs w:val="22"/>
        </w:rPr>
      </w:pPr>
      <w:r w:rsidRPr="006628B2">
        <w:rPr>
          <w:rFonts w:ascii="Times New Roman" w:hAnsi="Times New Roman" w:cs="Times New Roman"/>
          <w:sz w:val="22"/>
          <w:szCs w:val="22"/>
        </w:rPr>
        <w:t>Za podmínek stanovených v předchozích odstavcích tohoto článku stanov kontrolní skupina svazku:</w:t>
      </w:r>
    </w:p>
    <w:p w14:paraId="6784EE73"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dohlíží na hospodaření svazku,</w:t>
      </w:r>
    </w:p>
    <w:p w14:paraId="71BC90EF"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dohlíží na dodržování stanov svazku,</w:t>
      </w:r>
    </w:p>
    <w:p w14:paraId="6A1114E3"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prověřuje, zda jsou usnesení výkonné rady svazku v souladu s právními normami a jinými pravidly,</w:t>
      </w:r>
    </w:p>
    <w:p w14:paraId="2C5B303E"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kontroluje práci tajemníka a dalších zaměstnanců svazku a dodržování pracovně</w:t>
      </w:r>
      <w:r w:rsidRPr="006628B2">
        <w:rPr>
          <w:rFonts w:ascii="Times New Roman" w:hAnsi="Times New Roman" w:cs="Times New Roman"/>
          <w:sz w:val="22"/>
          <w:szCs w:val="22"/>
        </w:rPr>
        <w:softHyphen/>
        <w:t>právních norem,</w:t>
      </w:r>
    </w:p>
    <w:p w14:paraId="415683F4"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spolupracuje s kontrolními orgány a občany členských obcí svazku a s dalšími oprávněnými kontrolními orgány (např. orgány státní správy),</w:t>
      </w:r>
    </w:p>
    <w:p w14:paraId="2F1101C8" w14:textId="77777777" w:rsidR="00842060" w:rsidRPr="006628B2" w:rsidRDefault="00842060" w:rsidP="008948A3">
      <w:pPr>
        <w:pStyle w:val="Odstavecseseznamem"/>
        <w:numPr>
          <w:ilvl w:val="0"/>
          <w:numId w:val="9"/>
        </w:numPr>
        <w:jc w:val="both"/>
        <w:rPr>
          <w:rFonts w:ascii="Times New Roman" w:hAnsi="Times New Roman" w:cs="Times New Roman"/>
          <w:sz w:val="22"/>
          <w:szCs w:val="22"/>
        </w:rPr>
      </w:pPr>
      <w:r w:rsidRPr="006628B2">
        <w:rPr>
          <w:rFonts w:ascii="Times New Roman" w:hAnsi="Times New Roman" w:cs="Times New Roman"/>
          <w:sz w:val="22"/>
          <w:szCs w:val="22"/>
        </w:rPr>
        <w:t>plní jmenovité kontrolní úkoly, uložené jí výkonnou radou svazku.</w:t>
      </w:r>
    </w:p>
    <w:p w14:paraId="3A7E1CD7" w14:textId="77777777" w:rsidR="007E50FE" w:rsidRPr="006628B2" w:rsidRDefault="007E50FE" w:rsidP="000C69B4">
      <w:pPr>
        <w:pStyle w:val="Odstavecseseznamem"/>
        <w:ind w:left="1068"/>
        <w:jc w:val="both"/>
        <w:rPr>
          <w:rFonts w:ascii="Times New Roman" w:hAnsi="Times New Roman" w:cs="Times New Roman"/>
          <w:sz w:val="22"/>
          <w:szCs w:val="22"/>
        </w:rPr>
      </w:pPr>
    </w:p>
    <w:p w14:paraId="13252D04" w14:textId="77777777" w:rsidR="00842060" w:rsidRPr="006628B2" w:rsidRDefault="00842060" w:rsidP="007E50FE">
      <w:pPr>
        <w:spacing w:line="360" w:lineRule="auto"/>
        <w:jc w:val="center"/>
        <w:rPr>
          <w:rFonts w:ascii="Times New Roman" w:hAnsi="Times New Roman" w:cs="Times New Roman"/>
          <w:b/>
          <w:sz w:val="22"/>
          <w:szCs w:val="22"/>
        </w:rPr>
      </w:pPr>
      <w:bookmarkStart w:id="16" w:name="bookmark44"/>
      <w:r w:rsidRPr="006628B2">
        <w:rPr>
          <w:rFonts w:ascii="Times New Roman" w:hAnsi="Times New Roman" w:cs="Times New Roman"/>
          <w:b/>
          <w:sz w:val="22"/>
          <w:szCs w:val="22"/>
        </w:rPr>
        <w:t>Článek 8</w:t>
      </w:r>
      <w:bookmarkEnd w:id="16"/>
    </w:p>
    <w:p w14:paraId="74325E97" w14:textId="23C92FB1" w:rsidR="007E50FE" w:rsidRPr="006628B2" w:rsidRDefault="00842060" w:rsidP="00A94AE8">
      <w:pPr>
        <w:spacing w:line="360" w:lineRule="auto"/>
        <w:jc w:val="center"/>
        <w:rPr>
          <w:rFonts w:ascii="Times New Roman" w:hAnsi="Times New Roman" w:cs="Times New Roman"/>
          <w:b/>
          <w:sz w:val="22"/>
          <w:szCs w:val="22"/>
        </w:rPr>
      </w:pPr>
      <w:bookmarkStart w:id="17" w:name="bookmark45"/>
      <w:r w:rsidRPr="006628B2">
        <w:rPr>
          <w:rFonts w:ascii="Times New Roman" w:hAnsi="Times New Roman" w:cs="Times New Roman"/>
          <w:b/>
          <w:sz w:val="22"/>
          <w:szCs w:val="22"/>
        </w:rPr>
        <w:t>Vznik členství ve svazku</w:t>
      </w:r>
      <w:bookmarkEnd w:id="17"/>
    </w:p>
    <w:p w14:paraId="4B63B380" w14:textId="77777777" w:rsidR="00842060" w:rsidRPr="006628B2" w:rsidRDefault="00842060" w:rsidP="00A94AE8">
      <w:pPr>
        <w:pStyle w:val="Odstavecseseznamem"/>
        <w:numPr>
          <w:ilvl w:val="0"/>
          <w:numId w:val="10"/>
        </w:numPr>
        <w:jc w:val="both"/>
        <w:rPr>
          <w:rFonts w:ascii="Times New Roman" w:hAnsi="Times New Roman" w:cs="Times New Roman"/>
          <w:sz w:val="22"/>
          <w:szCs w:val="22"/>
        </w:rPr>
      </w:pPr>
      <w:r w:rsidRPr="006628B2">
        <w:rPr>
          <w:rFonts w:ascii="Times New Roman" w:hAnsi="Times New Roman" w:cs="Times New Roman"/>
          <w:sz w:val="22"/>
          <w:szCs w:val="22"/>
        </w:rPr>
        <w:t>Obcím, které vytvořily svazek, vzniká členství v něm podpisem smlouvy o vytvoření dobrovolného svazku obcí a těchto stanov.</w:t>
      </w:r>
    </w:p>
    <w:p w14:paraId="4AEA1E06" w14:textId="77777777" w:rsidR="007E50FE" w:rsidRPr="006628B2" w:rsidRDefault="007E50FE" w:rsidP="00A94AE8">
      <w:pPr>
        <w:pStyle w:val="Odstavecseseznamem"/>
        <w:numPr>
          <w:ilvl w:val="0"/>
          <w:numId w:val="10"/>
        </w:numPr>
        <w:jc w:val="both"/>
        <w:rPr>
          <w:rFonts w:ascii="Times New Roman" w:hAnsi="Times New Roman" w:cs="Times New Roman"/>
          <w:sz w:val="22"/>
          <w:szCs w:val="22"/>
        </w:rPr>
      </w:pPr>
      <w:r w:rsidRPr="006628B2">
        <w:rPr>
          <w:rFonts w:ascii="Times New Roman" w:hAnsi="Times New Roman" w:cs="Times New Roman"/>
          <w:sz w:val="22"/>
          <w:szCs w:val="22"/>
        </w:rPr>
        <w:t>O členství ve svazku mohou písemně požádat další obce, katastrálně sousedící se zájmovým územím svazku na základě souhlasu jejich zastupitelstev. Jejich členství ve svazku potom vznikne po schválení žádostí výkonnou radou svazku.</w:t>
      </w:r>
    </w:p>
    <w:p w14:paraId="128EB4EF" w14:textId="1E4170D5" w:rsidR="00842060" w:rsidRPr="006628B2" w:rsidRDefault="00842060" w:rsidP="00A94AE8">
      <w:pPr>
        <w:pStyle w:val="Odstavecseseznamem"/>
        <w:numPr>
          <w:ilvl w:val="0"/>
          <w:numId w:val="10"/>
        </w:numPr>
        <w:jc w:val="both"/>
        <w:rPr>
          <w:rFonts w:ascii="Times New Roman" w:hAnsi="Times New Roman" w:cs="Times New Roman"/>
          <w:sz w:val="22"/>
          <w:szCs w:val="22"/>
        </w:rPr>
      </w:pPr>
      <w:r w:rsidRPr="006628B2">
        <w:rPr>
          <w:rFonts w:ascii="Times New Roman" w:hAnsi="Times New Roman" w:cs="Times New Roman"/>
          <w:sz w:val="22"/>
          <w:szCs w:val="22"/>
        </w:rPr>
        <w:t>Se vznikem členství ve svazku je spojena povinnost úhrady jednorázového členského vkladu ve výši Kč 1.000,</w:t>
      </w:r>
      <w:r w:rsidR="00A94AE8">
        <w:rPr>
          <w:rFonts w:ascii="Times New Roman" w:hAnsi="Times New Roman" w:cs="Times New Roman"/>
          <w:sz w:val="22"/>
          <w:szCs w:val="22"/>
        </w:rPr>
        <w:t>-</w:t>
      </w:r>
      <w:r w:rsidRPr="006628B2">
        <w:rPr>
          <w:rFonts w:ascii="Times New Roman" w:hAnsi="Times New Roman" w:cs="Times New Roman"/>
          <w:sz w:val="22"/>
          <w:szCs w:val="22"/>
        </w:rPr>
        <w:t>. Termín a způsob jeho úhrady určuje výkonná rada svazku.</w:t>
      </w:r>
    </w:p>
    <w:p w14:paraId="07BFE5C2" w14:textId="77777777" w:rsidR="007E50FE" w:rsidRPr="006628B2" w:rsidRDefault="007E50FE" w:rsidP="007E50FE">
      <w:pPr>
        <w:pStyle w:val="Odstavecseseznamem"/>
        <w:spacing w:line="360" w:lineRule="auto"/>
        <w:rPr>
          <w:rFonts w:ascii="Times New Roman" w:hAnsi="Times New Roman" w:cs="Times New Roman"/>
          <w:sz w:val="22"/>
          <w:szCs w:val="22"/>
        </w:rPr>
      </w:pPr>
    </w:p>
    <w:p w14:paraId="67DDE80A" w14:textId="77777777" w:rsidR="00842060" w:rsidRPr="006628B2" w:rsidRDefault="00842060" w:rsidP="007E50FE">
      <w:pPr>
        <w:spacing w:line="360" w:lineRule="auto"/>
        <w:jc w:val="center"/>
        <w:rPr>
          <w:rFonts w:ascii="Times New Roman" w:hAnsi="Times New Roman" w:cs="Times New Roman"/>
          <w:b/>
          <w:sz w:val="22"/>
          <w:szCs w:val="22"/>
        </w:rPr>
      </w:pPr>
      <w:bookmarkStart w:id="18" w:name="bookmark46"/>
      <w:r w:rsidRPr="006628B2">
        <w:rPr>
          <w:rFonts w:ascii="Times New Roman" w:hAnsi="Times New Roman" w:cs="Times New Roman"/>
          <w:b/>
          <w:sz w:val="22"/>
          <w:szCs w:val="22"/>
        </w:rPr>
        <w:t>Článek 9</w:t>
      </w:r>
      <w:bookmarkEnd w:id="18"/>
    </w:p>
    <w:p w14:paraId="0DBD4637" w14:textId="6385281D" w:rsidR="007E50FE" w:rsidRPr="006628B2" w:rsidRDefault="00842060" w:rsidP="00A94AE8">
      <w:pPr>
        <w:spacing w:line="360" w:lineRule="auto"/>
        <w:jc w:val="center"/>
        <w:rPr>
          <w:rFonts w:ascii="Times New Roman" w:hAnsi="Times New Roman" w:cs="Times New Roman"/>
          <w:b/>
          <w:sz w:val="22"/>
          <w:szCs w:val="22"/>
        </w:rPr>
      </w:pPr>
      <w:bookmarkStart w:id="19" w:name="bookmark47"/>
      <w:r w:rsidRPr="006628B2">
        <w:rPr>
          <w:rFonts w:ascii="Times New Roman" w:hAnsi="Times New Roman" w:cs="Times New Roman"/>
          <w:b/>
          <w:sz w:val="22"/>
          <w:szCs w:val="22"/>
        </w:rPr>
        <w:t>Zánik členství ve svazku</w:t>
      </w:r>
      <w:bookmarkEnd w:id="19"/>
    </w:p>
    <w:p w14:paraId="313B5604" w14:textId="77777777" w:rsidR="00842060" w:rsidRPr="006628B2" w:rsidRDefault="00842060" w:rsidP="00A94AE8">
      <w:pPr>
        <w:pStyle w:val="Odstavecseseznamem"/>
        <w:numPr>
          <w:ilvl w:val="0"/>
          <w:numId w:val="11"/>
        </w:numPr>
        <w:jc w:val="both"/>
        <w:rPr>
          <w:rFonts w:ascii="Times New Roman" w:hAnsi="Times New Roman" w:cs="Times New Roman"/>
          <w:sz w:val="22"/>
          <w:szCs w:val="22"/>
        </w:rPr>
      </w:pPr>
      <w:r w:rsidRPr="006628B2">
        <w:rPr>
          <w:rFonts w:ascii="Times New Roman" w:hAnsi="Times New Roman" w:cs="Times New Roman"/>
          <w:sz w:val="22"/>
          <w:szCs w:val="22"/>
        </w:rPr>
        <w:t>Členství ve svazku zaniká:</w:t>
      </w:r>
    </w:p>
    <w:p w14:paraId="4C5FAD78" w14:textId="77777777" w:rsidR="00842060" w:rsidRPr="006628B2" w:rsidRDefault="00842060" w:rsidP="00A94AE8">
      <w:pPr>
        <w:pStyle w:val="Odstavecseseznamem"/>
        <w:numPr>
          <w:ilvl w:val="0"/>
          <w:numId w:val="12"/>
        </w:numPr>
        <w:jc w:val="both"/>
        <w:rPr>
          <w:rFonts w:ascii="Times New Roman" w:hAnsi="Times New Roman" w:cs="Times New Roman"/>
          <w:sz w:val="22"/>
          <w:szCs w:val="22"/>
        </w:rPr>
      </w:pPr>
      <w:r w:rsidRPr="006628B2">
        <w:rPr>
          <w:rFonts w:ascii="Times New Roman" w:hAnsi="Times New Roman" w:cs="Times New Roman"/>
          <w:sz w:val="22"/>
          <w:szCs w:val="22"/>
        </w:rPr>
        <w:t>vystoupením členské obce na základě písemné výpovědi schválené zastupitelstvem obce. Písemná výpověď musí být d</w:t>
      </w:r>
      <w:r w:rsidR="007E50FE" w:rsidRPr="006628B2">
        <w:rPr>
          <w:rFonts w:ascii="Times New Roman" w:hAnsi="Times New Roman" w:cs="Times New Roman"/>
          <w:sz w:val="22"/>
          <w:szCs w:val="22"/>
        </w:rPr>
        <w:t>oručena výkonné radě svazku nej</w:t>
      </w:r>
      <w:r w:rsidRPr="006628B2">
        <w:rPr>
          <w:rFonts w:ascii="Times New Roman" w:hAnsi="Times New Roman" w:cs="Times New Roman"/>
          <w:sz w:val="22"/>
          <w:szCs w:val="22"/>
        </w:rPr>
        <w:t>později do 30. září, členství ve svazku potom zanikne 31. prosince téhož roku,</w:t>
      </w:r>
    </w:p>
    <w:p w14:paraId="0D8EC284" w14:textId="77777777" w:rsidR="00842060" w:rsidRPr="006628B2" w:rsidRDefault="00842060" w:rsidP="00A94AE8">
      <w:pPr>
        <w:pStyle w:val="Odstavecseseznamem"/>
        <w:numPr>
          <w:ilvl w:val="0"/>
          <w:numId w:val="12"/>
        </w:numPr>
        <w:jc w:val="both"/>
        <w:rPr>
          <w:rFonts w:ascii="Times New Roman" w:hAnsi="Times New Roman" w:cs="Times New Roman"/>
          <w:sz w:val="22"/>
          <w:szCs w:val="22"/>
        </w:rPr>
      </w:pPr>
      <w:r w:rsidRPr="006628B2">
        <w:rPr>
          <w:rFonts w:ascii="Times New Roman" w:hAnsi="Times New Roman" w:cs="Times New Roman"/>
          <w:sz w:val="22"/>
          <w:szCs w:val="22"/>
        </w:rPr>
        <w:t>vyloučením člena ze svazku při neplnění členských povinností přes předchozí výzvu výkonné rady svazku k nápravě. Členství potom zanikne 30. den od usnesení výkonné rady svazku o vyloučení tohoto člena.</w:t>
      </w:r>
    </w:p>
    <w:p w14:paraId="38C90756" w14:textId="77777777" w:rsidR="00842060" w:rsidRPr="006628B2" w:rsidRDefault="00842060" w:rsidP="00A94AE8">
      <w:pPr>
        <w:pStyle w:val="Odstavecseseznamem"/>
        <w:numPr>
          <w:ilvl w:val="0"/>
          <w:numId w:val="11"/>
        </w:numPr>
        <w:jc w:val="both"/>
        <w:rPr>
          <w:rFonts w:ascii="Times New Roman" w:hAnsi="Times New Roman" w:cs="Times New Roman"/>
          <w:sz w:val="22"/>
          <w:szCs w:val="22"/>
        </w:rPr>
      </w:pPr>
      <w:r w:rsidRPr="006628B2">
        <w:rPr>
          <w:rFonts w:ascii="Times New Roman" w:hAnsi="Times New Roman" w:cs="Times New Roman"/>
          <w:sz w:val="22"/>
          <w:szCs w:val="22"/>
        </w:rPr>
        <w:t>Členství ve svazku dále zaniká zánikem právní subjektivity členské obce a zánikem svazku.</w:t>
      </w:r>
    </w:p>
    <w:p w14:paraId="132B4FBA" w14:textId="77777777" w:rsidR="00842060" w:rsidRPr="006628B2" w:rsidRDefault="00842060" w:rsidP="00A94AE8">
      <w:pPr>
        <w:pStyle w:val="Odstavecseseznamem"/>
        <w:numPr>
          <w:ilvl w:val="0"/>
          <w:numId w:val="11"/>
        </w:numPr>
        <w:jc w:val="both"/>
        <w:rPr>
          <w:rFonts w:ascii="Times New Roman" w:hAnsi="Times New Roman" w:cs="Times New Roman"/>
          <w:sz w:val="22"/>
          <w:szCs w:val="22"/>
        </w:rPr>
      </w:pPr>
      <w:r w:rsidRPr="006628B2">
        <w:rPr>
          <w:rFonts w:ascii="Times New Roman" w:hAnsi="Times New Roman" w:cs="Times New Roman"/>
          <w:sz w:val="22"/>
          <w:szCs w:val="22"/>
        </w:rPr>
        <w:t>Pokud není při vypořádávání dle následujícího odstavce dohodnuto jinak, potom obec, které skončilo členství ve svazku, odpovídá i nadále spolu s ostatními členy svazku za závazky svazku, vzniklé v době jejího členství ve svazku.</w:t>
      </w:r>
    </w:p>
    <w:p w14:paraId="7F9E521B" w14:textId="77777777" w:rsidR="00842060" w:rsidRPr="006628B2" w:rsidRDefault="00842060" w:rsidP="00A94AE8">
      <w:pPr>
        <w:pStyle w:val="Odstavecseseznamem"/>
        <w:numPr>
          <w:ilvl w:val="0"/>
          <w:numId w:val="11"/>
        </w:numPr>
        <w:jc w:val="both"/>
        <w:rPr>
          <w:rFonts w:ascii="Times New Roman" w:hAnsi="Times New Roman" w:cs="Times New Roman"/>
          <w:sz w:val="22"/>
          <w:szCs w:val="22"/>
        </w:rPr>
      </w:pPr>
      <w:r w:rsidRPr="006628B2">
        <w:rPr>
          <w:rFonts w:ascii="Times New Roman" w:hAnsi="Times New Roman" w:cs="Times New Roman"/>
          <w:sz w:val="22"/>
          <w:szCs w:val="22"/>
        </w:rPr>
        <w:t>Obec, které skončilo členství ve svazku, má právo na vypořádací podíl, který se za svazek jako celek vypočte formou podílu sumy majetku a závazků a počtu obyvatel členských obcí svazku, přihlášených k trvalému pobytu k 1. lednu běžného roku. Vlastní podíl vypořádávané obce je potom dán počtem trvale bydlících v této obci.</w:t>
      </w:r>
    </w:p>
    <w:p w14:paraId="77C0D735" w14:textId="77777777" w:rsidR="000C254C" w:rsidRPr="006628B2" w:rsidRDefault="000C254C" w:rsidP="00A94AE8">
      <w:pPr>
        <w:pStyle w:val="Odstavecseseznamem"/>
        <w:jc w:val="both"/>
        <w:rPr>
          <w:rFonts w:ascii="Times New Roman" w:hAnsi="Times New Roman" w:cs="Times New Roman"/>
          <w:sz w:val="22"/>
          <w:szCs w:val="22"/>
        </w:rPr>
      </w:pPr>
    </w:p>
    <w:p w14:paraId="4CC00E29" w14:textId="77777777" w:rsidR="00A94AE8" w:rsidRDefault="00A94AE8" w:rsidP="000C254C">
      <w:pPr>
        <w:spacing w:line="360" w:lineRule="auto"/>
        <w:jc w:val="center"/>
        <w:rPr>
          <w:rFonts w:ascii="Times New Roman" w:hAnsi="Times New Roman" w:cs="Times New Roman"/>
          <w:b/>
          <w:sz w:val="22"/>
          <w:szCs w:val="22"/>
        </w:rPr>
      </w:pPr>
      <w:bookmarkStart w:id="20" w:name="bookmark48"/>
    </w:p>
    <w:p w14:paraId="3C0D00C5" w14:textId="0660DB0C" w:rsidR="00842060" w:rsidRPr="006628B2" w:rsidRDefault="00842060" w:rsidP="000C254C">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lastRenderedPageBreak/>
        <w:t>Článek 10</w:t>
      </w:r>
      <w:bookmarkEnd w:id="20"/>
    </w:p>
    <w:p w14:paraId="59E34A6D" w14:textId="77777777" w:rsidR="00842060" w:rsidRPr="006628B2" w:rsidRDefault="00842060" w:rsidP="000C254C">
      <w:pPr>
        <w:spacing w:line="360" w:lineRule="auto"/>
        <w:jc w:val="center"/>
        <w:rPr>
          <w:rFonts w:ascii="Times New Roman" w:hAnsi="Times New Roman" w:cs="Times New Roman"/>
          <w:b/>
          <w:sz w:val="22"/>
          <w:szCs w:val="22"/>
        </w:rPr>
      </w:pPr>
      <w:bookmarkStart w:id="21" w:name="bookmark49"/>
      <w:r w:rsidRPr="006628B2">
        <w:rPr>
          <w:rFonts w:ascii="Times New Roman" w:hAnsi="Times New Roman" w:cs="Times New Roman"/>
          <w:b/>
          <w:sz w:val="22"/>
          <w:szCs w:val="22"/>
        </w:rPr>
        <w:t>Práva a povinnosti členů svazku</w:t>
      </w:r>
      <w:bookmarkEnd w:id="21"/>
    </w:p>
    <w:p w14:paraId="7FAB0EA9" w14:textId="77777777" w:rsidR="000C254C" w:rsidRPr="006628B2" w:rsidRDefault="000C254C" w:rsidP="00A94AE8">
      <w:pPr>
        <w:jc w:val="center"/>
        <w:rPr>
          <w:rFonts w:ascii="Times New Roman" w:hAnsi="Times New Roman" w:cs="Times New Roman"/>
          <w:b/>
          <w:sz w:val="22"/>
          <w:szCs w:val="22"/>
        </w:rPr>
      </w:pPr>
    </w:p>
    <w:p w14:paraId="605E6C25" w14:textId="77777777" w:rsidR="00842060" w:rsidRPr="006628B2" w:rsidRDefault="00842060" w:rsidP="00A94AE8">
      <w:pPr>
        <w:pStyle w:val="Odstavecseseznamem"/>
        <w:numPr>
          <w:ilvl w:val="0"/>
          <w:numId w:val="13"/>
        </w:numPr>
        <w:jc w:val="both"/>
        <w:rPr>
          <w:rFonts w:ascii="Times New Roman" w:hAnsi="Times New Roman" w:cs="Times New Roman"/>
          <w:sz w:val="22"/>
          <w:szCs w:val="22"/>
        </w:rPr>
      </w:pPr>
      <w:r w:rsidRPr="006628B2">
        <w:rPr>
          <w:rFonts w:ascii="Times New Roman" w:hAnsi="Times New Roman" w:cs="Times New Roman"/>
          <w:sz w:val="22"/>
          <w:szCs w:val="22"/>
        </w:rPr>
        <w:t>Základními právy členských obcí svazku jsou:</w:t>
      </w:r>
    </w:p>
    <w:p w14:paraId="21679FEF" w14:textId="77777777" w:rsidR="00842060" w:rsidRPr="006628B2" w:rsidRDefault="00842060" w:rsidP="00A94AE8">
      <w:pPr>
        <w:pStyle w:val="Odstavecseseznamem"/>
        <w:numPr>
          <w:ilvl w:val="0"/>
          <w:numId w:val="14"/>
        </w:numPr>
        <w:jc w:val="both"/>
        <w:rPr>
          <w:rFonts w:ascii="Times New Roman" w:hAnsi="Times New Roman" w:cs="Times New Roman"/>
          <w:sz w:val="22"/>
          <w:szCs w:val="22"/>
        </w:rPr>
      </w:pPr>
      <w:r w:rsidRPr="006628B2">
        <w:rPr>
          <w:rFonts w:ascii="Times New Roman" w:hAnsi="Times New Roman" w:cs="Times New Roman"/>
          <w:sz w:val="22"/>
          <w:szCs w:val="22"/>
        </w:rPr>
        <w:t>podílet se na činnosti svazku, používat jeho zařízení a služeb,</w:t>
      </w:r>
    </w:p>
    <w:p w14:paraId="1F6F5B29" w14:textId="77777777" w:rsidR="00842060" w:rsidRPr="006628B2" w:rsidRDefault="00842060" w:rsidP="00A94AE8">
      <w:pPr>
        <w:pStyle w:val="Odstavecseseznamem"/>
        <w:numPr>
          <w:ilvl w:val="0"/>
          <w:numId w:val="14"/>
        </w:numPr>
        <w:jc w:val="both"/>
        <w:rPr>
          <w:rFonts w:ascii="Times New Roman" w:hAnsi="Times New Roman" w:cs="Times New Roman"/>
          <w:sz w:val="22"/>
          <w:szCs w:val="22"/>
        </w:rPr>
      </w:pPr>
      <w:r w:rsidRPr="006628B2">
        <w:rPr>
          <w:rFonts w:ascii="Times New Roman" w:hAnsi="Times New Roman" w:cs="Times New Roman"/>
          <w:sz w:val="22"/>
          <w:szCs w:val="22"/>
        </w:rPr>
        <w:t>delegovat své zástupce do orgánů svazku,</w:t>
      </w:r>
    </w:p>
    <w:p w14:paraId="0E08E460" w14:textId="77777777" w:rsidR="00842060" w:rsidRPr="006628B2" w:rsidRDefault="00842060" w:rsidP="00A94AE8">
      <w:pPr>
        <w:pStyle w:val="Odstavecseseznamem"/>
        <w:numPr>
          <w:ilvl w:val="0"/>
          <w:numId w:val="14"/>
        </w:numPr>
        <w:jc w:val="both"/>
        <w:rPr>
          <w:rFonts w:ascii="Times New Roman" w:hAnsi="Times New Roman" w:cs="Times New Roman"/>
          <w:sz w:val="22"/>
          <w:szCs w:val="22"/>
        </w:rPr>
      </w:pPr>
      <w:r w:rsidRPr="006628B2">
        <w:rPr>
          <w:rFonts w:ascii="Times New Roman" w:hAnsi="Times New Roman" w:cs="Times New Roman"/>
          <w:sz w:val="22"/>
          <w:szCs w:val="22"/>
        </w:rPr>
        <w:t>předkládat návrhy a podněty k činnosti svazku,</w:t>
      </w:r>
    </w:p>
    <w:p w14:paraId="062DFE5C" w14:textId="77777777" w:rsidR="00842060" w:rsidRPr="006628B2" w:rsidRDefault="00842060" w:rsidP="00A94AE8">
      <w:pPr>
        <w:pStyle w:val="Odstavecseseznamem"/>
        <w:numPr>
          <w:ilvl w:val="0"/>
          <w:numId w:val="14"/>
        </w:numPr>
        <w:jc w:val="both"/>
        <w:rPr>
          <w:rFonts w:ascii="Times New Roman" w:hAnsi="Times New Roman" w:cs="Times New Roman"/>
          <w:sz w:val="22"/>
          <w:szCs w:val="22"/>
        </w:rPr>
      </w:pPr>
      <w:r w:rsidRPr="006628B2">
        <w:rPr>
          <w:rFonts w:ascii="Times New Roman" w:hAnsi="Times New Roman" w:cs="Times New Roman"/>
          <w:sz w:val="22"/>
          <w:szCs w:val="22"/>
        </w:rPr>
        <w:t>nahlížet do účetních knih a přesvědčovat se o hospodařen</w:t>
      </w:r>
      <w:r w:rsidR="000C254C" w:rsidRPr="006628B2">
        <w:rPr>
          <w:rFonts w:ascii="Times New Roman" w:hAnsi="Times New Roman" w:cs="Times New Roman"/>
          <w:sz w:val="22"/>
          <w:szCs w:val="22"/>
        </w:rPr>
        <w:t>í</w:t>
      </w:r>
      <w:r w:rsidRPr="006628B2">
        <w:rPr>
          <w:rFonts w:ascii="Times New Roman" w:hAnsi="Times New Roman" w:cs="Times New Roman"/>
          <w:sz w:val="22"/>
          <w:szCs w:val="22"/>
        </w:rPr>
        <w:t xml:space="preserve"> svazku, jeho majetkové účasti v jiných osobách a o plnění jeho daňových a dalších podobných povinností,</w:t>
      </w:r>
    </w:p>
    <w:p w14:paraId="2D83CDD7" w14:textId="77777777" w:rsidR="00842060" w:rsidRPr="006628B2" w:rsidRDefault="00842060" w:rsidP="00A94AE8">
      <w:pPr>
        <w:pStyle w:val="Odstavecseseznamem"/>
        <w:numPr>
          <w:ilvl w:val="0"/>
          <w:numId w:val="14"/>
        </w:numPr>
        <w:jc w:val="both"/>
        <w:rPr>
          <w:rFonts w:ascii="Times New Roman" w:hAnsi="Times New Roman" w:cs="Times New Roman"/>
          <w:sz w:val="22"/>
          <w:szCs w:val="22"/>
        </w:rPr>
      </w:pPr>
      <w:r w:rsidRPr="006628B2">
        <w:rPr>
          <w:rFonts w:ascii="Times New Roman" w:hAnsi="Times New Roman" w:cs="Times New Roman"/>
          <w:sz w:val="22"/>
          <w:szCs w:val="22"/>
        </w:rPr>
        <w:t>podílet se na majetkovém prospěchu svazku podle pravidel, určených těmito stanovami, případně výkonnou radou svazku.</w:t>
      </w:r>
    </w:p>
    <w:p w14:paraId="347C7059" w14:textId="77777777" w:rsidR="00842060" w:rsidRPr="006628B2" w:rsidRDefault="00842060" w:rsidP="00A94AE8">
      <w:pPr>
        <w:pStyle w:val="Odstavecseseznamem"/>
        <w:numPr>
          <w:ilvl w:val="0"/>
          <w:numId w:val="13"/>
        </w:numPr>
        <w:jc w:val="both"/>
        <w:rPr>
          <w:rFonts w:ascii="Times New Roman" w:hAnsi="Times New Roman" w:cs="Times New Roman"/>
          <w:sz w:val="22"/>
          <w:szCs w:val="22"/>
        </w:rPr>
      </w:pPr>
      <w:r w:rsidRPr="006628B2">
        <w:rPr>
          <w:rFonts w:ascii="Times New Roman" w:hAnsi="Times New Roman" w:cs="Times New Roman"/>
          <w:sz w:val="22"/>
          <w:szCs w:val="22"/>
        </w:rPr>
        <w:t>Občané členských obcí svazku mají právo účasti na jednání orgánu svazku a právo</w:t>
      </w:r>
    </w:p>
    <w:p w14:paraId="24EEC580" w14:textId="77777777" w:rsidR="00842060" w:rsidRPr="006628B2" w:rsidRDefault="00842060" w:rsidP="00A94AE8">
      <w:pPr>
        <w:pStyle w:val="Odstavecseseznamem"/>
        <w:jc w:val="both"/>
        <w:rPr>
          <w:rFonts w:ascii="Times New Roman" w:hAnsi="Times New Roman" w:cs="Times New Roman"/>
          <w:sz w:val="22"/>
          <w:szCs w:val="22"/>
        </w:rPr>
      </w:pPr>
      <w:r w:rsidRPr="006628B2">
        <w:rPr>
          <w:rFonts w:ascii="Times New Roman" w:hAnsi="Times New Roman" w:cs="Times New Roman"/>
          <w:sz w:val="22"/>
          <w:szCs w:val="22"/>
        </w:rPr>
        <w:t>nahlížet do zápisu z jeho jednání a podávat orgánu svazku písemné návrhy.</w:t>
      </w:r>
    </w:p>
    <w:p w14:paraId="771B77B1" w14:textId="77777777" w:rsidR="00842060" w:rsidRPr="006628B2" w:rsidRDefault="00842060" w:rsidP="00A94AE8">
      <w:pPr>
        <w:pStyle w:val="Odstavecseseznamem"/>
        <w:numPr>
          <w:ilvl w:val="0"/>
          <w:numId w:val="13"/>
        </w:numPr>
        <w:jc w:val="both"/>
        <w:rPr>
          <w:rFonts w:ascii="Times New Roman" w:hAnsi="Times New Roman" w:cs="Times New Roman"/>
          <w:sz w:val="22"/>
          <w:szCs w:val="22"/>
        </w:rPr>
      </w:pPr>
      <w:r w:rsidRPr="006628B2">
        <w:rPr>
          <w:rFonts w:ascii="Times New Roman" w:hAnsi="Times New Roman" w:cs="Times New Roman"/>
          <w:sz w:val="22"/>
          <w:szCs w:val="22"/>
        </w:rPr>
        <w:t>Základními povinnostmi členských obcí svazku jsou:</w:t>
      </w:r>
    </w:p>
    <w:p w14:paraId="73CBCA57"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důsledně dodržovat stanovy svazku a usnesení výkonné rady svazku,</w:t>
      </w:r>
    </w:p>
    <w:p w14:paraId="6C1E7459"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uhradit jednorázový vstupní členský vklad a platit pravidelné a mimořádné členské příspěvky podle rozhodnutí výkonné rady svazku,</w:t>
      </w:r>
    </w:p>
    <w:p w14:paraId="67626733"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slaďovat obecní zájmy se zájmy a záměry svazku,</w:t>
      </w:r>
    </w:p>
    <w:p w14:paraId="451E0CE2"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prostřednictvím svých zástupců vykonávat svěřené funkce v orgánech svazku,</w:t>
      </w:r>
    </w:p>
    <w:p w14:paraId="2CE10F85"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informovat obvyklou formou občany obcí o místě, dni a času jednání orgánu svazku,</w:t>
      </w:r>
    </w:p>
    <w:p w14:paraId="511D3DDA" w14:textId="77777777" w:rsidR="00842060" w:rsidRPr="006628B2" w:rsidRDefault="00842060" w:rsidP="00A94AE8">
      <w:pPr>
        <w:pStyle w:val="Odstavecseseznamem"/>
        <w:numPr>
          <w:ilvl w:val="0"/>
          <w:numId w:val="15"/>
        </w:numPr>
        <w:jc w:val="both"/>
        <w:rPr>
          <w:rFonts w:ascii="Times New Roman" w:hAnsi="Times New Roman" w:cs="Times New Roman"/>
          <w:sz w:val="22"/>
          <w:szCs w:val="22"/>
        </w:rPr>
      </w:pPr>
      <w:r w:rsidRPr="006628B2">
        <w:rPr>
          <w:rFonts w:ascii="Times New Roman" w:hAnsi="Times New Roman" w:cs="Times New Roman"/>
          <w:sz w:val="22"/>
          <w:szCs w:val="22"/>
        </w:rPr>
        <w:t>propagovat svazek mezi občany, orgány státní správy, podnikateli, občanskými iniciativami, nadacemi, fondy, národními a evropskými programy, a pod.</w:t>
      </w:r>
    </w:p>
    <w:p w14:paraId="69DABA8C" w14:textId="77777777" w:rsidR="00842060" w:rsidRPr="006628B2" w:rsidRDefault="00842060" w:rsidP="00A94AE8">
      <w:pPr>
        <w:pStyle w:val="Odstavecseseznamem"/>
        <w:numPr>
          <w:ilvl w:val="0"/>
          <w:numId w:val="13"/>
        </w:numPr>
        <w:jc w:val="both"/>
        <w:rPr>
          <w:rFonts w:ascii="Times New Roman" w:hAnsi="Times New Roman" w:cs="Times New Roman"/>
          <w:sz w:val="22"/>
          <w:szCs w:val="22"/>
        </w:rPr>
      </w:pPr>
      <w:r w:rsidRPr="006628B2">
        <w:rPr>
          <w:rFonts w:ascii="Times New Roman" w:hAnsi="Times New Roman" w:cs="Times New Roman"/>
          <w:sz w:val="22"/>
          <w:szCs w:val="22"/>
        </w:rPr>
        <w:t>Práva a povinnosti členů svazku mohou být u jednotlivých akcí a aktivit svazku dále</w:t>
      </w:r>
      <w:r w:rsidR="000C254C" w:rsidRPr="006628B2">
        <w:rPr>
          <w:rFonts w:ascii="Times New Roman" w:hAnsi="Times New Roman" w:cs="Times New Roman"/>
          <w:sz w:val="22"/>
          <w:szCs w:val="22"/>
        </w:rPr>
        <w:t xml:space="preserve"> </w:t>
      </w:r>
      <w:r w:rsidRPr="006628B2">
        <w:rPr>
          <w:rFonts w:ascii="Times New Roman" w:hAnsi="Times New Roman" w:cs="Times New Roman"/>
          <w:sz w:val="22"/>
          <w:szCs w:val="22"/>
        </w:rPr>
        <w:t>upraveny rozhodnutím výkonné rady svazku.</w:t>
      </w:r>
    </w:p>
    <w:p w14:paraId="07336B59" w14:textId="77777777" w:rsidR="000C254C" w:rsidRPr="006628B2" w:rsidRDefault="000C254C" w:rsidP="000C254C">
      <w:pPr>
        <w:pStyle w:val="Odstavecseseznamem"/>
        <w:spacing w:line="360" w:lineRule="auto"/>
        <w:jc w:val="center"/>
        <w:rPr>
          <w:rFonts w:ascii="Times New Roman" w:hAnsi="Times New Roman" w:cs="Times New Roman"/>
          <w:b/>
          <w:sz w:val="22"/>
          <w:szCs w:val="22"/>
        </w:rPr>
      </w:pPr>
    </w:p>
    <w:p w14:paraId="5AA9EAAE" w14:textId="77777777" w:rsidR="00842060" w:rsidRPr="006628B2" w:rsidRDefault="00842060" w:rsidP="000C254C">
      <w:pPr>
        <w:spacing w:line="360" w:lineRule="auto"/>
        <w:jc w:val="center"/>
        <w:rPr>
          <w:rFonts w:ascii="Times New Roman" w:hAnsi="Times New Roman" w:cs="Times New Roman"/>
          <w:b/>
          <w:sz w:val="22"/>
          <w:szCs w:val="22"/>
        </w:rPr>
      </w:pPr>
      <w:bookmarkStart w:id="22" w:name="bookmark50"/>
      <w:r w:rsidRPr="006628B2">
        <w:rPr>
          <w:rFonts w:ascii="Times New Roman" w:hAnsi="Times New Roman" w:cs="Times New Roman"/>
          <w:b/>
          <w:sz w:val="22"/>
          <w:szCs w:val="22"/>
        </w:rPr>
        <w:t>Článek 11</w:t>
      </w:r>
      <w:bookmarkEnd w:id="22"/>
    </w:p>
    <w:p w14:paraId="786E81AA" w14:textId="756F8C12" w:rsidR="000C254C" w:rsidRPr="006628B2" w:rsidRDefault="00842060" w:rsidP="00A94AE8">
      <w:pPr>
        <w:spacing w:line="360" w:lineRule="auto"/>
        <w:jc w:val="center"/>
        <w:rPr>
          <w:rFonts w:ascii="Times New Roman" w:hAnsi="Times New Roman" w:cs="Times New Roman"/>
          <w:b/>
          <w:sz w:val="22"/>
          <w:szCs w:val="22"/>
        </w:rPr>
      </w:pPr>
      <w:bookmarkStart w:id="23" w:name="bookmark51"/>
      <w:r w:rsidRPr="006628B2">
        <w:rPr>
          <w:rFonts w:ascii="Times New Roman" w:hAnsi="Times New Roman" w:cs="Times New Roman"/>
          <w:b/>
          <w:sz w:val="22"/>
          <w:szCs w:val="22"/>
        </w:rPr>
        <w:t>Majetek vkládaný do svazku</w:t>
      </w:r>
      <w:bookmarkEnd w:id="23"/>
    </w:p>
    <w:p w14:paraId="427154B6" w14:textId="77777777" w:rsidR="00842060" w:rsidRPr="006628B2" w:rsidRDefault="00842060" w:rsidP="00A94AE8">
      <w:pPr>
        <w:pStyle w:val="Odstavecseseznamem"/>
        <w:numPr>
          <w:ilvl w:val="0"/>
          <w:numId w:val="16"/>
        </w:numPr>
        <w:jc w:val="both"/>
        <w:rPr>
          <w:rFonts w:ascii="Times New Roman" w:hAnsi="Times New Roman" w:cs="Times New Roman"/>
          <w:sz w:val="22"/>
          <w:szCs w:val="22"/>
        </w:rPr>
      </w:pPr>
      <w:r w:rsidRPr="006628B2">
        <w:rPr>
          <w:rFonts w:ascii="Times New Roman" w:hAnsi="Times New Roman" w:cs="Times New Roman"/>
          <w:sz w:val="22"/>
          <w:szCs w:val="22"/>
        </w:rPr>
        <w:t>Zakladatelské obce svazku vkládají do svazku majetek a závazky zájmového sdružení právnických osob „Podhůří Železných hor“, IČO 70856605, PSČ 533 61, okres Pardubice, rušeného bez likvidace, jehož jsou dosavadními členy a pro něhož je svazek právním nástupcem.</w:t>
      </w:r>
    </w:p>
    <w:p w14:paraId="10CBB0FF" w14:textId="77777777" w:rsidR="00842060" w:rsidRPr="006628B2" w:rsidRDefault="00842060" w:rsidP="00A94AE8">
      <w:pPr>
        <w:pStyle w:val="Odstavecseseznamem"/>
        <w:numPr>
          <w:ilvl w:val="0"/>
          <w:numId w:val="16"/>
        </w:numPr>
        <w:jc w:val="both"/>
        <w:rPr>
          <w:rFonts w:ascii="Times New Roman" w:hAnsi="Times New Roman" w:cs="Times New Roman"/>
          <w:sz w:val="22"/>
          <w:szCs w:val="22"/>
        </w:rPr>
      </w:pPr>
      <w:r w:rsidRPr="006628B2">
        <w:rPr>
          <w:rFonts w:ascii="Times New Roman" w:hAnsi="Times New Roman" w:cs="Times New Roman"/>
          <w:sz w:val="22"/>
          <w:szCs w:val="22"/>
        </w:rPr>
        <w:t>Zakládající obce svazku nevkládají při jeho založení do svazku nad rámec předchozích odstavců tohoto článku stanov žádný jiný majetek.</w:t>
      </w:r>
    </w:p>
    <w:p w14:paraId="7151E92C" w14:textId="77777777" w:rsidR="000C254C" w:rsidRPr="006628B2" w:rsidRDefault="000C254C" w:rsidP="00A94AE8">
      <w:pPr>
        <w:pStyle w:val="Odstavecseseznamem"/>
        <w:numPr>
          <w:ilvl w:val="0"/>
          <w:numId w:val="16"/>
        </w:numPr>
        <w:jc w:val="both"/>
        <w:rPr>
          <w:rFonts w:ascii="Times New Roman" w:hAnsi="Times New Roman" w:cs="Times New Roman"/>
          <w:sz w:val="22"/>
          <w:szCs w:val="22"/>
        </w:rPr>
      </w:pPr>
      <w:r w:rsidRPr="006628B2">
        <w:rPr>
          <w:rFonts w:ascii="Times New Roman" w:hAnsi="Times New Roman" w:cs="Times New Roman"/>
          <w:sz w:val="22"/>
          <w:szCs w:val="22"/>
        </w:rPr>
        <w:t>O majetkových vkladech členských obcí do svazku v průběhu jeho další existence a o případném ocenění tohoto majetku rozhodne výkonná rada svazku podle těchto stanov a v souladu s platnými právními normami.</w:t>
      </w:r>
    </w:p>
    <w:p w14:paraId="6E6B2236" w14:textId="77777777" w:rsidR="000C254C" w:rsidRPr="006628B2" w:rsidRDefault="000C254C" w:rsidP="000C254C">
      <w:pPr>
        <w:pStyle w:val="Odstavecseseznamem"/>
        <w:spacing w:line="360" w:lineRule="auto"/>
        <w:rPr>
          <w:rFonts w:ascii="Times New Roman" w:hAnsi="Times New Roman" w:cs="Times New Roman"/>
          <w:sz w:val="22"/>
          <w:szCs w:val="22"/>
        </w:rPr>
      </w:pPr>
    </w:p>
    <w:p w14:paraId="1F0C5ABE" w14:textId="77777777" w:rsidR="00842060" w:rsidRPr="006628B2" w:rsidRDefault="00842060" w:rsidP="000C254C">
      <w:pPr>
        <w:spacing w:line="360" w:lineRule="auto"/>
        <w:jc w:val="center"/>
        <w:rPr>
          <w:rFonts w:ascii="Times New Roman" w:hAnsi="Times New Roman" w:cs="Times New Roman"/>
          <w:b/>
          <w:sz w:val="22"/>
          <w:szCs w:val="22"/>
        </w:rPr>
      </w:pPr>
      <w:bookmarkStart w:id="24" w:name="bookmark52"/>
      <w:r w:rsidRPr="006628B2">
        <w:rPr>
          <w:rFonts w:ascii="Times New Roman" w:hAnsi="Times New Roman" w:cs="Times New Roman"/>
          <w:b/>
          <w:sz w:val="22"/>
          <w:szCs w:val="22"/>
        </w:rPr>
        <w:t>Článek 12</w:t>
      </w:r>
      <w:bookmarkEnd w:id="24"/>
    </w:p>
    <w:p w14:paraId="3F9B6E4E" w14:textId="47E9F52D" w:rsidR="000C254C" w:rsidRPr="006628B2" w:rsidRDefault="00842060" w:rsidP="00A94AE8">
      <w:pPr>
        <w:spacing w:line="360" w:lineRule="auto"/>
        <w:jc w:val="center"/>
        <w:rPr>
          <w:rFonts w:ascii="Times New Roman" w:hAnsi="Times New Roman" w:cs="Times New Roman"/>
          <w:b/>
          <w:sz w:val="22"/>
          <w:szCs w:val="22"/>
        </w:rPr>
      </w:pPr>
      <w:bookmarkStart w:id="25" w:name="bookmark53"/>
      <w:r w:rsidRPr="006628B2">
        <w:rPr>
          <w:rFonts w:ascii="Times New Roman" w:hAnsi="Times New Roman" w:cs="Times New Roman"/>
          <w:b/>
          <w:sz w:val="22"/>
          <w:szCs w:val="22"/>
        </w:rPr>
        <w:t>Zdroje příjmů svazku</w:t>
      </w:r>
      <w:bookmarkEnd w:id="25"/>
    </w:p>
    <w:p w14:paraId="5851EBB2" w14:textId="4739E0C5" w:rsidR="000C254C" w:rsidRDefault="00842060" w:rsidP="00A94AE8">
      <w:pPr>
        <w:jc w:val="both"/>
        <w:rPr>
          <w:rFonts w:ascii="Times New Roman" w:hAnsi="Times New Roman" w:cs="Times New Roman"/>
          <w:sz w:val="22"/>
          <w:szCs w:val="22"/>
        </w:rPr>
      </w:pPr>
      <w:r w:rsidRPr="006628B2">
        <w:rPr>
          <w:rFonts w:ascii="Times New Roman" w:hAnsi="Times New Roman" w:cs="Times New Roman"/>
          <w:sz w:val="22"/>
          <w:szCs w:val="22"/>
        </w:rPr>
        <w:t>Zdroji příjmů svazku jsou jednorázové vstupní členské vklady, pravidelné roční a mimořádné členské příspěvky, dotace, finanční podpory, dary, odkazy, v</w:t>
      </w:r>
      <w:r w:rsidR="000C254C" w:rsidRPr="006628B2">
        <w:rPr>
          <w:rFonts w:ascii="Times New Roman" w:hAnsi="Times New Roman" w:cs="Times New Roman"/>
          <w:sz w:val="22"/>
          <w:szCs w:val="22"/>
        </w:rPr>
        <w:t xml:space="preserve">ýnosy z činnosti svazku, výnosy </w:t>
      </w:r>
      <w:r w:rsidRPr="006628B2">
        <w:rPr>
          <w:rFonts w:ascii="Times New Roman" w:hAnsi="Times New Roman" w:cs="Times New Roman"/>
          <w:sz w:val="22"/>
          <w:szCs w:val="22"/>
        </w:rPr>
        <w:t>z činnosti subjektů založených svazkem, výnosy z účasti svazku na činnosti jiných podnikatelských a nepodnikatelských subj</w:t>
      </w:r>
      <w:r w:rsidR="000C254C" w:rsidRPr="006628B2">
        <w:rPr>
          <w:rFonts w:ascii="Times New Roman" w:hAnsi="Times New Roman" w:cs="Times New Roman"/>
          <w:sz w:val="22"/>
          <w:szCs w:val="22"/>
        </w:rPr>
        <w:t xml:space="preserve">ektů, výnosy z cenných papírů a </w:t>
      </w:r>
      <w:r w:rsidRPr="006628B2">
        <w:rPr>
          <w:rFonts w:ascii="Times New Roman" w:hAnsi="Times New Roman" w:cs="Times New Roman"/>
          <w:sz w:val="22"/>
          <w:szCs w:val="22"/>
        </w:rPr>
        <w:t>nejrůznějších depozit a další, blíže nespecifikované výnosy a příjmy.</w:t>
      </w:r>
    </w:p>
    <w:p w14:paraId="1270C5ED" w14:textId="09917A47" w:rsidR="00A94AE8" w:rsidRDefault="00A94AE8" w:rsidP="00A94AE8">
      <w:pPr>
        <w:jc w:val="both"/>
        <w:rPr>
          <w:rFonts w:ascii="Times New Roman" w:hAnsi="Times New Roman" w:cs="Times New Roman"/>
          <w:sz w:val="22"/>
          <w:szCs w:val="22"/>
        </w:rPr>
      </w:pPr>
    </w:p>
    <w:p w14:paraId="6C21F769" w14:textId="77777777" w:rsidR="00A94AE8" w:rsidRPr="006628B2" w:rsidRDefault="00A94AE8" w:rsidP="00A94AE8">
      <w:pPr>
        <w:jc w:val="both"/>
        <w:rPr>
          <w:rFonts w:ascii="Times New Roman" w:hAnsi="Times New Roman" w:cs="Times New Roman"/>
          <w:sz w:val="22"/>
          <w:szCs w:val="22"/>
        </w:rPr>
      </w:pPr>
    </w:p>
    <w:p w14:paraId="59CBE49A" w14:textId="77777777" w:rsidR="00842060" w:rsidRPr="006628B2" w:rsidRDefault="00842060" w:rsidP="000C254C">
      <w:pPr>
        <w:spacing w:line="360" w:lineRule="auto"/>
        <w:jc w:val="center"/>
        <w:rPr>
          <w:rFonts w:ascii="Times New Roman" w:hAnsi="Times New Roman" w:cs="Times New Roman"/>
          <w:b/>
          <w:sz w:val="22"/>
          <w:szCs w:val="22"/>
        </w:rPr>
      </w:pPr>
      <w:bookmarkStart w:id="26" w:name="bookmark54"/>
      <w:r w:rsidRPr="006628B2">
        <w:rPr>
          <w:rFonts w:ascii="Times New Roman" w:hAnsi="Times New Roman" w:cs="Times New Roman"/>
          <w:b/>
          <w:sz w:val="22"/>
          <w:szCs w:val="22"/>
        </w:rPr>
        <w:t>Článek 13</w:t>
      </w:r>
      <w:bookmarkEnd w:id="26"/>
    </w:p>
    <w:p w14:paraId="7E0DD915" w14:textId="77777777" w:rsidR="00842060" w:rsidRPr="006628B2" w:rsidRDefault="00842060" w:rsidP="000C254C">
      <w:pPr>
        <w:spacing w:line="360" w:lineRule="auto"/>
        <w:jc w:val="center"/>
        <w:rPr>
          <w:rFonts w:ascii="Times New Roman" w:hAnsi="Times New Roman" w:cs="Times New Roman"/>
          <w:b/>
          <w:sz w:val="22"/>
          <w:szCs w:val="22"/>
        </w:rPr>
      </w:pPr>
      <w:bookmarkStart w:id="27" w:name="bookmark55"/>
      <w:r w:rsidRPr="006628B2">
        <w:rPr>
          <w:rFonts w:ascii="Times New Roman" w:hAnsi="Times New Roman" w:cs="Times New Roman"/>
          <w:b/>
          <w:sz w:val="22"/>
          <w:szCs w:val="22"/>
        </w:rPr>
        <w:t>Pravidla hospodaření svazku</w:t>
      </w:r>
      <w:bookmarkEnd w:id="27"/>
    </w:p>
    <w:p w14:paraId="744E0578" w14:textId="77777777" w:rsidR="000C254C" w:rsidRPr="006628B2" w:rsidRDefault="000C254C" w:rsidP="00A94AE8">
      <w:pPr>
        <w:jc w:val="center"/>
        <w:rPr>
          <w:rFonts w:ascii="Times New Roman" w:hAnsi="Times New Roman" w:cs="Times New Roman"/>
          <w:b/>
          <w:sz w:val="22"/>
          <w:szCs w:val="22"/>
        </w:rPr>
      </w:pPr>
    </w:p>
    <w:p w14:paraId="7034BCC2" w14:textId="77777777" w:rsidR="00842060" w:rsidRPr="006628B2" w:rsidRDefault="00842060" w:rsidP="00A94AE8">
      <w:pPr>
        <w:pStyle w:val="Odstavecseseznamem"/>
        <w:numPr>
          <w:ilvl w:val="0"/>
          <w:numId w:val="17"/>
        </w:numPr>
        <w:jc w:val="both"/>
        <w:rPr>
          <w:rFonts w:ascii="Times New Roman" w:hAnsi="Times New Roman" w:cs="Times New Roman"/>
          <w:sz w:val="22"/>
          <w:szCs w:val="22"/>
        </w:rPr>
      </w:pPr>
      <w:r w:rsidRPr="006628B2">
        <w:rPr>
          <w:rFonts w:ascii="Times New Roman" w:hAnsi="Times New Roman" w:cs="Times New Roman"/>
          <w:sz w:val="22"/>
          <w:szCs w:val="22"/>
        </w:rPr>
        <w:t>Svazek hospodaří podle ročního rozpočtu, schváleného výkonnou radou svazku.</w:t>
      </w:r>
    </w:p>
    <w:p w14:paraId="323A5B88" w14:textId="77777777" w:rsidR="00842060" w:rsidRPr="006628B2" w:rsidRDefault="00842060" w:rsidP="00A94AE8">
      <w:pPr>
        <w:pStyle w:val="Odstavecseseznamem"/>
        <w:numPr>
          <w:ilvl w:val="0"/>
          <w:numId w:val="17"/>
        </w:numPr>
        <w:jc w:val="both"/>
        <w:rPr>
          <w:rFonts w:ascii="Times New Roman" w:hAnsi="Times New Roman" w:cs="Times New Roman"/>
          <w:sz w:val="22"/>
          <w:szCs w:val="22"/>
        </w:rPr>
      </w:pPr>
      <w:r w:rsidRPr="006628B2">
        <w:rPr>
          <w:rFonts w:ascii="Times New Roman" w:hAnsi="Times New Roman" w:cs="Times New Roman"/>
          <w:sz w:val="22"/>
          <w:szCs w:val="22"/>
        </w:rPr>
        <w:t xml:space="preserve">Své hospodaření za uplynulý rok dá svazek přezkoumat </w:t>
      </w:r>
      <w:r w:rsidR="000C254C" w:rsidRPr="00A94AE8">
        <w:rPr>
          <w:rFonts w:ascii="Times New Roman" w:hAnsi="Times New Roman" w:cs="Times New Roman"/>
          <w:color w:val="auto"/>
          <w:sz w:val="22"/>
          <w:szCs w:val="22"/>
        </w:rPr>
        <w:t>Krajskému</w:t>
      </w:r>
      <w:r w:rsidRPr="006628B2">
        <w:rPr>
          <w:rFonts w:ascii="Times New Roman" w:hAnsi="Times New Roman" w:cs="Times New Roman"/>
          <w:sz w:val="22"/>
          <w:szCs w:val="22"/>
        </w:rPr>
        <w:t xml:space="preserve"> úřadu v Pardubicích nebo auditorovi. Závěrečný účet spolu se zprávou o výsledku přezkoumání hospodaření projedná výkonná </w:t>
      </w:r>
      <w:r w:rsidRPr="006628B2">
        <w:rPr>
          <w:rFonts w:ascii="Times New Roman" w:hAnsi="Times New Roman" w:cs="Times New Roman"/>
          <w:sz w:val="22"/>
          <w:szCs w:val="22"/>
        </w:rPr>
        <w:lastRenderedPageBreak/>
        <w:t>rada svazku nejpozději do 30. června následujícího roku a přijme opatření k nápravě nedostatků.</w:t>
      </w:r>
    </w:p>
    <w:p w14:paraId="03D65065" w14:textId="77777777" w:rsidR="00842060" w:rsidRPr="006628B2" w:rsidRDefault="00842060" w:rsidP="00A94AE8">
      <w:pPr>
        <w:pStyle w:val="Odstavecseseznamem"/>
        <w:numPr>
          <w:ilvl w:val="0"/>
          <w:numId w:val="17"/>
        </w:numPr>
        <w:jc w:val="both"/>
        <w:rPr>
          <w:rFonts w:ascii="Times New Roman" w:hAnsi="Times New Roman" w:cs="Times New Roman"/>
          <w:sz w:val="22"/>
          <w:szCs w:val="22"/>
        </w:rPr>
      </w:pPr>
      <w:r w:rsidRPr="006628B2">
        <w:rPr>
          <w:rFonts w:ascii="Times New Roman" w:hAnsi="Times New Roman" w:cs="Times New Roman"/>
          <w:sz w:val="22"/>
          <w:szCs w:val="22"/>
        </w:rPr>
        <w:t>K bezhotovostnímu platebnímu styku zřizuje svazek běžný bankovní účet s podpisovým právem předsedy a místopředsedy svazku a dalšího člena výkonné rady svazku. Za registraci podpisových práv a jejich případné změny odpovídá předseda svazku.</w:t>
      </w:r>
    </w:p>
    <w:p w14:paraId="4FD6D9F4" w14:textId="77777777" w:rsidR="00842060" w:rsidRPr="006628B2" w:rsidRDefault="00842060" w:rsidP="00A94AE8">
      <w:pPr>
        <w:pStyle w:val="Odstavecseseznamem"/>
        <w:numPr>
          <w:ilvl w:val="0"/>
          <w:numId w:val="17"/>
        </w:numPr>
        <w:jc w:val="both"/>
        <w:rPr>
          <w:rFonts w:ascii="Times New Roman" w:hAnsi="Times New Roman" w:cs="Times New Roman"/>
          <w:sz w:val="22"/>
          <w:szCs w:val="22"/>
        </w:rPr>
      </w:pPr>
      <w:r w:rsidRPr="006628B2">
        <w:rPr>
          <w:rFonts w:ascii="Times New Roman" w:hAnsi="Times New Roman" w:cs="Times New Roman"/>
          <w:sz w:val="22"/>
          <w:szCs w:val="22"/>
        </w:rPr>
        <w:t>Spravovat finanční prostředky svazku a nakládat s nimi v duchu těchto stanov je oprávněn pouze předseda, resp. místopředseda svazku a předsedou jmenovitě pověřené osoby (zejména osoba odpovídající za správu hotovostní pokladny svazku).</w:t>
      </w:r>
    </w:p>
    <w:p w14:paraId="00744661" w14:textId="77777777" w:rsidR="000C254C" w:rsidRPr="006628B2" w:rsidRDefault="000C254C" w:rsidP="000C254C">
      <w:pPr>
        <w:pStyle w:val="Odstavecseseznamem"/>
        <w:spacing w:line="360" w:lineRule="auto"/>
        <w:rPr>
          <w:rFonts w:ascii="Times New Roman" w:hAnsi="Times New Roman" w:cs="Times New Roman"/>
          <w:sz w:val="22"/>
          <w:szCs w:val="22"/>
        </w:rPr>
      </w:pPr>
    </w:p>
    <w:p w14:paraId="07BC9776" w14:textId="77777777" w:rsidR="00842060" w:rsidRPr="006628B2" w:rsidRDefault="00842060" w:rsidP="000C254C">
      <w:pPr>
        <w:spacing w:line="360" w:lineRule="auto"/>
        <w:jc w:val="center"/>
        <w:rPr>
          <w:rFonts w:ascii="Times New Roman" w:hAnsi="Times New Roman" w:cs="Times New Roman"/>
          <w:b/>
          <w:sz w:val="22"/>
          <w:szCs w:val="22"/>
        </w:rPr>
      </w:pPr>
      <w:bookmarkStart w:id="28" w:name="bookmark56"/>
      <w:r w:rsidRPr="006628B2">
        <w:rPr>
          <w:rFonts w:ascii="Times New Roman" w:hAnsi="Times New Roman" w:cs="Times New Roman"/>
          <w:b/>
          <w:sz w:val="22"/>
          <w:szCs w:val="22"/>
        </w:rPr>
        <w:t>Článek 14</w:t>
      </w:r>
      <w:bookmarkEnd w:id="28"/>
    </w:p>
    <w:p w14:paraId="6FD86F28" w14:textId="58405DE1" w:rsidR="000C254C" w:rsidRPr="006628B2" w:rsidRDefault="00842060" w:rsidP="00A94AE8">
      <w:pPr>
        <w:spacing w:line="360" w:lineRule="auto"/>
        <w:jc w:val="center"/>
        <w:rPr>
          <w:rFonts w:ascii="Times New Roman" w:hAnsi="Times New Roman" w:cs="Times New Roman"/>
          <w:b/>
          <w:sz w:val="22"/>
          <w:szCs w:val="22"/>
        </w:rPr>
      </w:pPr>
      <w:bookmarkStart w:id="29" w:name="bookmark57"/>
      <w:r w:rsidRPr="006628B2">
        <w:rPr>
          <w:rFonts w:ascii="Times New Roman" w:hAnsi="Times New Roman" w:cs="Times New Roman"/>
          <w:b/>
          <w:sz w:val="22"/>
          <w:szCs w:val="22"/>
        </w:rPr>
        <w:t>Zisk a ztráta svazku</w:t>
      </w:r>
      <w:bookmarkEnd w:id="29"/>
    </w:p>
    <w:p w14:paraId="5D2D412C" w14:textId="77777777" w:rsidR="00842060" w:rsidRPr="006628B2" w:rsidRDefault="00842060" w:rsidP="00A94AE8">
      <w:pPr>
        <w:pStyle w:val="Odstavecseseznamem"/>
        <w:numPr>
          <w:ilvl w:val="0"/>
          <w:numId w:val="18"/>
        </w:numPr>
        <w:jc w:val="both"/>
        <w:rPr>
          <w:rFonts w:ascii="Times New Roman" w:hAnsi="Times New Roman" w:cs="Times New Roman"/>
          <w:sz w:val="22"/>
          <w:szCs w:val="22"/>
        </w:rPr>
      </w:pPr>
      <w:r w:rsidRPr="006628B2">
        <w:rPr>
          <w:rFonts w:ascii="Times New Roman" w:hAnsi="Times New Roman" w:cs="Times New Roman"/>
          <w:sz w:val="22"/>
          <w:szCs w:val="22"/>
        </w:rPr>
        <w:t>Pokud z činnosti svazku vznikne čistý zisk, použije se výhradně pro financování dalších akcí svazku nebo pro vytvoření finanční rezervy.</w:t>
      </w:r>
    </w:p>
    <w:p w14:paraId="2C2A27B3" w14:textId="77777777" w:rsidR="00842060" w:rsidRPr="006628B2" w:rsidRDefault="00842060" w:rsidP="00A94AE8">
      <w:pPr>
        <w:pStyle w:val="Odstavecseseznamem"/>
        <w:numPr>
          <w:ilvl w:val="0"/>
          <w:numId w:val="18"/>
        </w:numPr>
        <w:jc w:val="both"/>
        <w:rPr>
          <w:rFonts w:ascii="Times New Roman" w:hAnsi="Times New Roman" w:cs="Times New Roman"/>
          <w:sz w:val="22"/>
          <w:szCs w:val="22"/>
        </w:rPr>
      </w:pPr>
      <w:r w:rsidRPr="006628B2">
        <w:rPr>
          <w:rFonts w:ascii="Times New Roman" w:hAnsi="Times New Roman" w:cs="Times New Roman"/>
          <w:sz w:val="22"/>
          <w:szCs w:val="22"/>
        </w:rPr>
        <w:t>Členské obce svazku a orgány svazku jsou povinny počínat si tak, aby nevznikla ztráta z hospodaření svazku. Pokud se tak z objektivních důvodů stane, uhradí ztrátu členské obce svazku mimořádným členským příspěvkem podle rozhodnutí výkonné rady svazku.</w:t>
      </w:r>
    </w:p>
    <w:p w14:paraId="6841DB63" w14:textId="77777777" w:rsidR="00842060" w:rsidRPr="006628B2" w:rsidRDefault="00842060" w:rsidP="00A94AE8">
      <w:pPr>
        <w:pStyle w:val="Odstavecseseznamem"/>
        <w:numPr>
          <w:ilvl w:val="0"/>
          <w:numId w:val="18"/>
        </w:numPr>
        <w:jc w:val="both"/>
        <w:rPr>
          <w:rFonts w:ascii="Times New Roman" w:hAnsi="Times New Roman" w:cs="Times New Roman"/>
          <w:sz w:val="22"/>
          <w:szCs w:val="22"/>
        </w:rPr>
      </w:pPr>
      <w:r w:rsidRPr="006628B2">
        <w:rPr>
          <w:rFonts w:ascii="Times New Roman" w:hAnsi="Times New Roman" w:cs="Times New Roman"/>
          <w:sz w:val="22"/>
          <w:szCs w:val="22"/>
        </w:rPr>
        <w:t>Jestliže ztrátu svazku prokazatelně zaviní z nedbalosti nebo úmyslně některá z členských obcí svazku nebo fyzická osoba, odpovědná za hospodaření svazku, má svazek právo vyžadovat od viníka plnou náhradu takto vzniklé ztráty.</w:t>
      </w:r>
    </w:p>
    <w:p w14:paraId="418A4B3E" w14:textId="77777777" w:rsidR="005D237A" w:rsidRPr="006628B2" w:rsidRDefault="005D237A" w:rsidP="005D237A">
      <w:pPr>
        <w:pStyle w:val="Odstavecseseznamem"/>
        <w:spacing w:line="360" w:lineRule="auto"/>
        <w:rPr>
          <w:rFonts w:ascii="Times New Roman" w:hAnsi="Times New Roman" w:cs="Times New Roman"/>
          <w:sz w:val="22"/>
          <w:szCs w:val="22"/>
        </w:rPr>
      </w:pPr>
    </w:p>
    <w:p w14:paraId="71756109" w14:textId="77777777" w:rsidR="00842060" w:rsidRPr="006628B2" w:rsidRDefault="00842060" w:rsidP="005D237A">
      <w:pPr>
        <w:spacing w:line="360" w:lineRule="auto"/>
        <w:jc w:val="center"/>
        <w:rPr>
          <w:rFonts w:ascii="Times New Roman" w:hAnsi="Times New Roman" w:cs="Times New Roman"/>
          <w:b/>
          <w:sz w:val="22"/>
          <w:szCs w:val="22"/>
        </w:rPr>
      </w:pPr>
      <w:bookmarkStart w:id="30" w:name="bookmark58"/>
      <w:r w:rsidRPr="006628B2">
        <w:rPr>
          <w:rFonts w:ascii="Times New Roman" w:hAnsi="Times New Roman" w:cs="Times New Roman"/>
          <w:b/>
          <w:sz w:val="22"/>
          <w:szCs w:val="22"/>
        </w:rPr>
        <w:t>Článek 15</w:t>
      </w:r>
      <w:bookmarkEnd w:id="30"/>
    </w:p>
    <w:p w14:paraId="2E37675C" w14:textId="5A3C5972" w:rsidR="005D237A" w:rsidRPr="006628B2" w:rsidRDefault="00842060" w:rsidP="00A94AE8">
      <w:pPr>
        <w:spacing w:line="360" w:lineRule="auto"/>
        <w:jc w:val="center"/>
        <w:rPr>
          <w:rFonts w:ascii="Times New Roman" w:hAnsi="Times New Roman" w:cs="Times New Roman"/>
          <w:b/>
          <w:sz w:val="22"/>
          <w:szCs w:val="22"/>
        </w:rPr>
      </w:pPr>
      <w:bookmarkStart w:id="31" w:name="bookmark59"/>
      <w:r w:rsidRPr="006628B2">
        <w:rPr>
          <w:rFonts w:ascii="Times New Roman" w:hAnsi="Times New Roman" w:cs="Times New Roman"/>
          <w:b/>
          <w:sz w:val="22"/>
          <w:szCs w:val="22"/>
        </w:rPr>
        <w:t>Účetnictví a daňová agenda svazku</w:t>
      </w:r>
      <w:bookmarkEnd w:id="31"/>
    </w:p>
    <w:p w14:paraId="1E84FE01" w14:textId="77777777" w:rsidR="00842060" w:rsidRPr="006628B2" w:rsidRDefault="00842060" w:rsidP="00A94AE8">
      <w:pPr>
        <w:pStyle w:val="Odstavecseseznamem"/>
        <w:numPr>
          <w:ilvl w:val="0"/>
          <w:numId w:val="19"/>
        </w:numPr>
        <w:jc w:val="both"/>
        <w:rPr>
          <w:rFonts w:ascii="Times New Roman" w:hAnsi="Times New Roman" w:cs="Times New Roman"/>
          <w:sz w:val="22"/>
          <w:szCs w:val="22"/>
        </w:rPr>
      </w:pPr>
      <w:r w:rsidRPr="006628B2">
        <w:rPr>
          <w:rFonts w:ascii="Times New Roman" w:hAnsi="Times New Roman" w:cs="Times New Roman"/>
          <w:sz w:val="22"/>
          <w:szCs w:val="22"/>
        </w:rPr>
        <w:t>Za vedení účetnictví v souladu se zákonem o účetnictví a dalšími souvisejícími předpisy je odpovědný předseda svazku.</w:t>
      </w:r>
    </w:p>
    <w:p w14:paraId="6F112E13" w14:textId="77777777" w:rsidR="00842060" w:rsidRPr="006628B2" w:rsidRDefault="00842060" w:rsidP="00A94AE8">
      <w:pPr>
        <w:pStyle w:val="Odstavecseseznamem"/>
        <w:numPr>
          <w:ilvl w:val="0"/>
          <w:numId w:val="19"/>
        </w:numPr>
        <w:jc w:val="both"/>
        <w:rPr>
          <w:rFonts w:ascii="Times New Roman" w:hAnsi="Times New Roman" w:cs="Times New Roman"/>
          <w:sz w:val="22"/>
          <w:szCs w:val="22"/>
        </w:rPr>
      </w:pPr>
      <w:r w:rsidRPr="006628B2">
        <w:rPr>
          <w:rFonts w:ascii="Times New Roman" w:hAnsi="Times New Roman" w:cs="Times New Roman"/>
          <w:sz w:val="22"/>
          <w:szCs w:val="22"/>
        </w:rPr>
        <w:t>Za veškeré daňové ag</w:t>
      </w:r>
      <w:r w:rsidR="005D237A" w:rsidRPr="006628B2">
        <w:rPr>
          <w:rFonts w:ascii="Times New Roman" w:hAnsi="Times New Roman" w:cs="Times New Roman"/>
          <w:sz w:val="22"/>
          <w:szCs w:val="22"/>
        </w:rPr>
        <w:t>e</w:t>
      </w:r>
      <w:r w:rsidRPr="006628B2">
        <w:rPr>
          <w:rFonts w:ascii="Times New Roman" w:hAnsi="Times New Roman" w:cs="Times New Roman"/>
          <w:sz w:val="22"/>
          <w:szCs w:val="22"/>
        </w:rPr>
        <w:t>ndy související s činností svazku je odpovědný předseda svazku.</w:t>
      </w:r>
    </w:p>
    <w:p w14:paraId="01217436" w14:textId="385E570E" w:rsidR="00842060" w:rsidRDefault="00842060" w:rsidP="00A94AE8">
      <w:pPr>
        <w:pStyle w:val="Odstavecseseznamem"/>
        <w:numPr>
          <w:ilvl w:val="0"/>
          <w:numId w:val="19"/>
        </w:numPr>
        <w:jc w:val="both"/>
        <w:rPr>
          <w:rFonts w:ascii="Times New Roman" w:hAnsi="Times New Roman" w:cs="Times New Roman"/>
          <w:sz w:val="22"/>
          <w:szCs w:val="22"/>
        </w:rPr>
      </w:pPr>
      <w:r w:rsidRPr="006628B2">
        <w:rPr>
          <w:rFonts w:ascii="Times New Roman" w:hAnsi="Times New Roman" w:cs="Times New Roman"/>
          <w:sz w:val="22"/>
          <w:szCs w:val="22"/>
        </w:rPr>
        <w:t>Předseda svazku je oprávněn pověřit vedením účetnictví a daňových agend svazku, na náklady svazku, odborně způsobilou a podle zákona oprávněnou osobu. Tím se však nemůže zbavit odpovědnosti vůči svazku, vyplývající z předchozích odstavců tohoto článku stanov.</w:t>
      </w:r>
    </w:p>
    <w:p w14:paraId="163E9785" w14:textId="510CD85D" w:rsidR="00A94AE8" w:rsidRDefault="00A94AE8" w:rsidP="00A94AE8">
      <w:pPr>
        <w:jc w:val="both"/>
        <w:rPr>
          <w:rFonts w:ascii="Times New Roman" w:hAnsi="Times New Roman" w:cs="Times New Roman"/>
          <w:sz w:val="22"/>
          <w:szCs w:val="22"/>
        </w:rPr>
      </w:pPr>
    </w:p>
    <w:p w14:paraId="74D5425F" w14:textId="77777777" w:rsidR="00A94AE8" w:rsidRPr="00A94AE8" w:rsidRDefault="00A94AE8" w:rsidP="00A94AE8">
      <w:pPr>
        <w:jc w:val="both"/>
        <w:rPr>
          <w:rFonts w:ascii="Times New Roman" w:hAnsi="Times New Roman" w:cs="Times New Roman"/>
          <w:sz w:val="22"/>
          <w:szCs w:val="22"/>
        </w:rPr>
      </w:pPr>
    </w:p>
    <w:p w14:paraId="7B73DEE8" w14:textId="77777777" w:rsidR="00842060" w:rsidRPr="006628B2" w:rsidRDefault="00842060" w:rsidP="005D237A">
      <w:pPr>
        <w:spacing w:line="360" w:lineRule="auto"/>
        <w:jc w:val="center"/>
        <w:rPr>
          <w:rFonts w:ascii="Times New Roman" w:hAnsi="Times New Roman" w:cs="Times New Roman"/>
          <w:b/>
          <w:sz w:val="22"/>
          <w:szCs w:val="22"/>
        </w:rPr>
      </w:pPr>
      <w:bookmarkStart w:id="32" w:name="bookmark60"/>
      <w:r w:rsidRPr="006628B2">
        <w:rPr>
          <w:rFonts w:ascii="Times New Roman" w:hAnsi="Times New Roman" w:cs="Times New Roman"/>
          <w:b/>
          <w:sz w:val="22"/>
          <w:szCs w:val="22"/>
        </w:rPr>
        <w:t>Článek 16</w:t>
      </w:r>
      <w:bookmarkEnd w:id="32"/>
    </w:p>
    <w:p w14:paraId="2ADEB1E0" w14:textId="7177A5C0" w:rsidR="005D237A" w:rsidRPr="006628B2" w:rsidRDefault="00842060" w:rsidP="00A94AE8">
      <w:pPr>
        <w:spacing w:line="360" w:lineRule="auto"/>
        <w:jc w:val="center"/>
        <w:rPr>
          <w:rFonts w:ascii="Times New Roman" w:hAnsi="Times New Roman" w:cs="Times New Roman"/>
          <w:b/>
          <w:sz w:val="22"/>
          <w:szCs w:val="22"/>
        </w:rPr>
      </w:pPr>
      <w:bookmarkStart w:id="33" w:name="bookmark61"/>
      <w:r w:rsidRPr="006628B2">
        <w:rPr>
          <w:rFonts w:ascii="Times New Roman" w:hAnsi="Times New Roman" w:cs="Times New Roman"/>
          <w:b/>
          <w:sz w:val="22"/>
          <w:szCs w:val="22"/>
        </w:rPr>
        <w:t>Kontrolní systém svazku</w:t>
      </w:r>
      <w:bookmarkEnd w:id="33"/>
    </w:p>
    <w:p w14:paraId="3C5AA75B" w14:textId="77777777" w:rsidR="00842060" w:rsidRPr="006628B2" w:rsidRDefault="00842060" w:rsidP="00A94AE8">
      <w:pPr>
        <w:pStyle w:val="Odstavecseseznamem"/>
        <w:numPr>
          <w:ilvl w:val="0"/>
          <w:numId w:val="20"/>
        </w:numPr>
        <w:jc w:val="both"/>
        <w:rPr>
          <w:rFonts w:ascii="Times New Roman" w:hAnsi="Times New Roman" w:cs="Times New Roman"/>
          <w:sz w:val="22"/>
          <w:szCs w:val="22"/>
        </w:rPr>
      </w:pPr>
      <w:r w:rsidRPr="006628B2">
        <w:rPr>
          <w:rFonts w:ascii="Times New Roman" w:hAnsi="Times New Roman" w:cs="Times New Roman"/>
          <w:sz w:val="22"/>
          <w:szCs w:val="22"/>
        </w:rPr>
        <w:t>Vnitřní kontrolu ve svazku vykonává kontrolní skupina a v rámci své kontrolní funkce též výkonná rada svazku.</w:t>
      </w:r>
    </w:p>
    <w:p w14:paraId="7CD324BF" w14:textId="77777777" w:rsidR="00842060" w:rsidRPr="006628B2" w:rsidRDefault="00842060" w:rsidP="00A94AE8">
      <w:pPr>
        <w:pStyle w:val="Odstavecseseznamem"/>
        <w:numPr>
          <w:ilvl w:val="0"/>
          <w:numId w:val="20"/>
        </w:numPr>
        <w:jc w:val="both"/>
        <w:rPr>
          <w:rFonts w:ascii="Times New Roman" w:hAnsi="Times New Roman" w:cs="Times New Roman"/>
          <w:sz w:val="22"/>
          <w:szCs w:val="22"/>
        </w:rPr>
      </w:pPr>
      <w:r w:rsidRPr="006628B2">
        <w:rPr>
          <w:rFonts w:ascii="Times New Roman" w:hAnsi="Times New Roman" w:cs="Times New Roman"/>
          <w:sz w:val="22"/>
          <w:szCs w:val="22"/>
        </w:rPr>
        <w:t>Kontrola činnosti svazkuje členskými obcemi svazku zajišťována:</w:t>
      </w:r>
    </w:p>
    <w:p w14:paraId="4B35B9A8" w14:textId="77777777" w:rsidR="00842060" w:rsidRPr="006628B2" w:rsidRDefault="00842060" w:rsidP="00A94AE8">
      <w:pPr>
        <w:pStyle w:val="Odstavecseseznamem"/>
        <w:numPr>
          <w:ilvl w:val="0"/>
          <w:numId w:val="21"/>
        </w:numPr>
        <w:jc w:val="both"/>
        <w:rPr>
          <w:rFonts w:ascii="Times New Roman" w:hAnsi="Times New Roman" w:cs="Times New Roman"/>
          <w:sz w:val="22"/>
          <w:szCs w:val="22"/>
        </w:rPr>
      </w:pPr>
      <w:r w:rsidRPr="006628B2">
        <w:rPr>
          <w:rFonts w:ascii="Times New Roman" w:hAnsi="Times New Roman" w:cs="Times New Roman"/>
          <w:sz w:val="22"/>
          <w:szCs w:val="22"/>
        </w:rPr>
        <w:t>právem občanů členských obcí svazku účastnit se jednání orgánu svazku, nahlížet do zápisu z jeho jednání a podávat mu písemné návrhy,</w:t>
      </w:r>
    </w:p>
    <w:p w14:paraId="67204F0D" w14:textId="77777777" w:rsidR="00842060" w:rsidRPr="006628B2" w:rsidRDefault="00842060" w:rsidP="00A94AE8">
      <w:pPr>
        <w:pStyle w:val="Odstavecseseznamem"/>
        <w:numPr>
          <w:ilvl w:val="0"/>
          <w:numId w:val="21"/>
        </w:numPr>
        <w:jc w:val="both"/>
        <w:rPr>
          <w:rFonts w:ascii="Times New Roman" w:hAnsi="Times New Roman" w:cs="Times New Roman"/>
          <w:sz w:val="22"/>
          <w:szCs w:val="22"/>
        </w:rPr>
      </w:pPr>
      <w:r w:rsidRPr="006628B2">
        <w:rPr>
          <w:rFonts w:ascii="Times New Roman" w:hAnsi="Times New Roman" w:cs="Times New Roman"/>
          <w:sz w:val="22"/>
          <w:szCs w:val="22"/>
        </w:rPr>
        <w:t>účastí občanů členských obcí svazku v kontrolní skupině svazku,</w:t>
      </w:r>
    </w:p>
    <w:p w14:paraId="5D858A93" w14:textId="77777777" w:rsidR="00842060" w:rsidRPr="006628B2" w:rsidRDefault="00842060" w:rsidP="00A94AE8">
      <w:pPr>
        <w:pStyle w:val="Odstavecseseznamem"/>
        <w:numPr>
          <w:ilvl w:val="0"/>
          <w:numId w:val="21"/>
        </w:numPr>
        <w:jc w:val="both"/>
        <w:rPr>
          <w:rFonts w:ascii="Times New Roman" w:hAnsi="Times New Roman" w:cs="Times New Roman"/>
          <w:sz w:val="22"/>
          <w:szCs w:val="22"/>
        </w:rPr>
      </w:pPr>
      <w:r w:rsidRPr="006628B2">
        <w:rPr>
          <w:rFonts w:ascii="Times New Roman" w:hAnsi="Times New Roman" w:cs="Times New Roman"/>
          <w:sz w:val="22"/>
          <w:szCs w:val="22"/>
        </w:rPr>
        <w:t>právem zastupitelstva každé členské obce svazku vyjadřovat se k činnosti svazku a rozhodovat o stanoviscích obce při jednání výkonné rady svazku.</w:t>
      </w:r>
    </w:p>
    <w:p w14:paraId="672215F9" w14:textId="77777777" w:rsidR="005D237A" w:rsidRPr="006628B2" w:rsidRDefault="005D237A" w:rsidP="005D237A">
      <w:pPr>
        <w:pStyle w:val="Odstavecseseznamem"/>
        <w:spacing w:line="360" w:lineRule="auto"/>
        <w:ind w:left="1068"/>
        <w:rPr>
          <w:rFonts w:ascii="Times New Roman" w:hAnsi="Times New Roman" w:cs="Times New Roman"/>
          <w:sz w:val="22"/>
          <w:szCs w:val="22"/>
        </w:rPr>
      </w:pPr>
    </w:p>
    <w:p w14:paraId="21B1D2DE" w14:textId="77777777" w:rsidR="00842060" w:rsidRPr="006628B2" w:rsidRDefault="00842060" w:rsidP="005D237A">
      <w:pPr>
        <w:spacing w:line="360" w:lineRule="auto"/>
        <w:jc w:val="center"/>
        <w:rPr>
          <w:rFonts w:ascii="Times New Roman" w:hAnsi="Times New Roman" w:cs="Times New Roman"/>
          <w:b/>
          <w:sz w:val="22"/>
          <w:szCs w:val="22"/>
        </w:rPr>
      </w:pPr>
      <w:bookmarkStart w:id="34" w:name="bookmark62"/>
      <w:r w:rsidRPr="006628B2">
        <w:rPr>
          <w:rFonts w:ascii="Times New Roman" w:hAnsi="Times New Roman" w:cs="Times New Roman"/>
          <w:b/>
          <w:sz w:val="22"/>
          <w:szCs w:val="22"/>
        </w:rPr>
        <w:t>Článek 17</w:t>
      </w:r>
      <w:bookmarkEnd w:id="34"/>
    </w:p>
    <w:p w14:paraId="39000E81" w14:textId="79FDC5E3" w:rsidR="00087A87" w:rsidRPr="006628B2" w:rsidRDefault="00842060" w:rsidP="00A94AE8">
      <w:pPr>
        <w:spacing w:line="360" w:lineRule="auto"/>
        <w:jc w:val="center"/>
        <w:rPr>
          <w:rFonts w:ascii="Times New Roman" w:hAnsi="Times New Roman" w:cs="Times New Roman"/>
          <w:b/>
          <w:sz w:val="22"/>
          <w:szCs w:val="22"/>
        </w:rPr>
      </w:pPr>
      <w:bookmarkStart w:id="35" w:name="bookmark63"/>
      <w:r w:rsidRPr="006628B2">
        <w:rPr>
          <w:rFonts w:ascii="Times New Roman" w:hAnsi="Times New Roman" w:cs="Times New Roman"/>
          <w:b/>
          <w:sz w:val="22"/>
          <w:szCs w:val="22"/>
        </w:rPr>
        <w:t>Zrušení a zánik svazku</w:t>
      </w:r>
      <w:bookmarkEnd w:id="35"/>
    </w:p>
    <w:p w14:paraId="52393890" w14:textId="77777777" w:rsidR="00842060" w:rsidRPr="006628B2" w:rsidRDefault="00842060" w:rsidP="00A94AE8">
      <w:pPr>
        <w:pStyle w:val="Odstavecseseznamem"/>
        <w:numPr>
          <w:ilvl w:val="0"/>
          <w:numId w:val="22"/>
        </w:numPr>
        <w:jc w:val="both"/>
        <w:rPr>
          <w:rFonts w:ascii="Times New Roman" w:hAnsi="Times New Roman" w:cs="Times New Roman"/>
          <w:sz w:val="22"/>
          <w:szCs w:val="22"/>
        </w:rPr>
      </w:pPr>
      <w:r w:rsidRPr="006628B2">
        <w:rPr>
          <w:rFonts w:ascii="Times New Roman" w:hAnsi="Times New Roman" w:cs="Times New Roman"/>
          <w:sz w:val="22"/>
          <w:szCs w:val="22"/>
        </w:rPr>
        <w:t>Svazek se z</w:t>
      </w:r>
      <w:r w:rsidR="00087A87" w:rsidRPr="006628B2">
        <w:rPr>
          <w:rFonts w:ascii="Times New Roman" w:hAnsi="Times New Roman" w:cs="Times New Roman"/>
          <w:sz w:val="22"/>
          <w:szCs w:val="22"/>
        </w:rPr>
        <w:t>rušuje rozhodnutím výkonné rady</w:t>
      </w:r>
      <w:r w:rsidRPr="006628B2">
        <w:rPr>
          <w:rFonts w:ascii="Times New Roman" w:hAnsi="Times New Roman" w:cs="Times New Roman"/>
          <w:sz w:val="22"/>
          <w:szCs w:val="22"/>
        </w:rPr>
        <w:t>, po předchozím projednání v zastupitelstvech členských obcí svazku, dnem uvedeným v rozhodnutí výkonné rady svazku nebo dnem, kdy bylo toto rozhodnutí přijato. Svazek se zrušuje s likvidací nebo bez likvidace.</w:t>
      </w:r>
    </w:p>
    <w:p w14:paraId="783BD403" w14:textId="77777777" w:rsidR="00842060" w:rsidRPr="006628B2" w:rsidRDefault="00842060" w:rsidP="00A94AE8">
      <w:pPr>
        <w:pStyle w:val="Odstavecseseznamem"/>
        <w:numPr>
          <w:ilvl w:val="0"/>
          <w:numId w:val="22"/>
        </w:numPr>
        <w:jc w:val="both"/>
        <w:rPr>
          <w:rFonts w:ascii="Times New Roman" w:hAnsi="Times New Roman" w:cs="Times New Roman"/>
          <w:color w:val="auto"/>
          <w:sz w:val="22"/>
          <w:szCs w:val="22"/>
        </w:rPr>
      </w:pPr>
      <w:r w:rsidRPr="006628B2">
        <w:rPr>
          <w:rFonts w:ascii="Times New Roman" w:hAnsi="Times New Roman" w:cs="Times New Roman"/>
          <w:sz w:val="22"/>
          <w:szCs w:val="22"/>
        </w:rPr>
        <w:t xml:space="preserve">Při zrušení svazku bez likvidace přejde majetek a závazky svazku na právního nástupce. Poté podá dosavadní předseda svazku návrh </w:t>
      </w:r>
      <w:r w:rsidR="00087A87" w:rsidRPr="006628B2">
        <w:rPr>
          <w:rFonts w:ascii="Times New Roman" w:hAnsi="Times New Roman" w:cs="Times New Roman"/>
          <w:color w:val="auto"/>
          <w:sz w:val="22"/>
          <w:szCs w:val="22"/>
        </w:rPr>
        <w:t>Krajskému</w:t>
      </w:r>
      <w:r w:rsidRPr="006628B2">
        <w:rPr>
          <w:rFonts w:ascii="Times New Roman" w:hAnsi="Times New Roman" w:cs="Times New Roman"/>
          <w:color w:val="auto"/>
          <w:sz w:val="22"/>
          <w:szCs w:val="22"/>
        </w:rPr>
        <w:t xml:space="preserve"> úřadu v Pardubicích na výmaz svazku z registrace.</w:t>
      </w:r>
    </w:p>
    <w:p w14:paraId="2A415FEB" w14:textId="77777777" w:rsidR="00842060" w:rsidRPr="006628B2" w:rsidRDefault="00842060" w:rsidP="00A94AE8">
      <w:pPr>
        <w:pStyle w:val="Odstavecseseznamem"/>
        <w:numPr>
          <w:ilvl w:val="0"/>
          <w:numId w:val="22"/>
        </w:numPr>
        <w:jc w:val="both"/>
        <w:rPr>
          <w:rFonts w:ascii="Times New Roman" w:hAnsi="Times New Roman" w:cs="Times New Roman"/>
          <w:sz w:val="22"/>
          <w:szCs w:val="22"/>
        </w:rPr>
      </w:pPr>
      <w:r w:rsidRPr="006628B2">
        <w:rPr>
          <w:rFonts w:ascii="Times New Roman" w:hAnsi="Times New Roman" w:cs="Times New Roman"/>
          <w:color w:val="auto"/>
          <w:sz w:val="22"/>
          <w:szCs w:val="22"/>
        </w:rPr>
        <w:t xml:space="preserve">Při zrušení svazku s likvidací určí výkonná rada svazku likvidátora a zajistí finanční prostředky na krytí likvidačních nákladů. Likvidátor přednostně uspokojí oprávněné nároky věřitelů svazku a likvidační </w:t>
      </w:r>
      <w:r w:rsidRPr="006628B2">
        <w:rPr>
          <w:rFonts w:ascii="Times New Roman" w:hAnsi="Times New Roman" w:cs="Times New Roman"/>
          <w:color w:val="auto"/>
          <w:sz w:val="22"/>
          <w:szCs w:val="22"/>
        </w:rPr>
        <w:lastRenderedPageBreak/>
        <w:t>zůstatek rozdělí mezi členské obce v poměru na</w:t>
      </w:r>
      <w:r w:rsidR="00087A87" w:rsidRPr="006628B2">
        <w:rPr>
          <w:rFonts w:ascii="Times New Roman" w:hAnsi="Times New Roman" w:cs="Times New Roman"/>
          <w:color w:val="auto"/>
          <w:sz w:val="22"/>
          <w:szCs w:val="22"/>
        </w:rPr>
        <w:t xml:space="preserve"> </w:t>
      </w:r>
      <w:r w:rsidRPr="006628B2">
        <w:rPr>
          <w:rFonts w:ascii="Times New Roman" w:hAnsi="Times New Roman" w:cs="Times New Roman"/>
          <w:color w:val="auto"/>
          <w:sz w:val="22"/>
          <w:szCs w:val="22"/>
        </w:rPr>
        <w:t xml:space="preserve">jednoho obyvatele, přihlášeného k trvalému pobytu k 1. lednu běžného roku. O výsledcích likvidace podá likvidátor zprávu </w:t>
      </w:r>
      <w:r w:rsidR="00087A87" w:rsidRPr="006628B2">
        <w:rPr>
          <w:rFonts w:ascii="Times New Roman" w:hAnsi="Times New Roman" w:cs="Times New Roman"/>
          <w:color w:val="auto"/>
          <w:sz w:val="22"/>
          <w:szCs w:val="22"/>
        </w:rPr>
        <w:t xml:space="preserve">Krajskému </w:t>
      </w:r>
      <w:r w:rsidRPr="006628B2">
        <w:rPr>
          <w:rFonts w:ascii="Times New Roman" w:hAnsi="Times New Roman" w:cs="Times New Roman"/>
          <w:color w:val="auto"/>
          <w:sz w:val="22"/>
          <w:szCs w:val="22"/>
        </w:rPr>
        <w:t xml:space="preserve">úřadu v Pardubicích </w:t>
      </w:r>
      <w:r w:rsidRPr="006628B2">
        <w:rPr>
          <w:rFonts w:ascii="Times New Roman" w:hAnsi="Times New Roman" w:cs="Times New Roman"/>
          <w:sz w:val="22"/>
          <w:szCs w:val="22"/>
        </w:rPr>
        <w:t>a všem původním členským obcím svazku.</w:t>
      </w:r>
    </w:p>
    <w:p w14:paraId="29097258" w14:textId="77777777" w:rsidR="00842060" w:rsidRPr="006628B2" w:rsidRDefault="00842060" w:rsidP="00A94AE8">
      <w:pPr>
        <w:pStyle w:val="Odstavecseseznamem"/>
        <w:numPr>
          <w:ilvl w:val="0"/>
          <w:numId w:val="22"/>
        </w:numPr>
        <w:jc w:val="both"/>
        <w:rPr>
          <w:rFonts w:ascii="Times New Roman" w:hAnsi="Times New Roman" w:cs="Times New Roman"/>
          <w:sz w:val="22"/>
          <w:szCs w:val="22"/>
        </w:rPr>
      </w:pPr>
      <w:r w:rsidRPr="006628B2">
        <w:rPr>
          <w:rFonts w:ascii="Times New Roman" w:hAnsi="Times New Roman" w:cs="Times New Roman"/>
          <w:sz w:val="22"/>
          <w:szCs w:val="22"/>
        </w:rPr>
        <w:t xml:space="preserve">Svazek zaniká dnem výmazu svazku z registru </w:t>
      </w:r>
      <w:r w:rsidR="00087A87" w:rsidRPr="006628B2">
        <w:rPr>
          <w:rFonts w:ascii="Times New Roman" w:hAnsi="Times New Roman" w:cs="Times New Roman"/>
          <w:sz w:val="22"/>
          <w:szCs w:val="22"/>
        </w:rPr>
        <w:t>Krajského</w:t>
      </w:r>
      <w:r w:rsidRPr="006628B2">
        <w:rPr>
          <w:rFonts w:ascii="Times New Roman" w:hAnsi="Times New Roman" w:cs="Times New Roman"/>
          <w:sz w:val="22"/>
          <w:szCs w:val="22"/>
        </w:rPr>
        <w:t xml:space="preserve"> úřadu v Pardubicích.</w:t>
      </w:r>
    </w:p>
    <w:p w14:paraId="6A7467BE" w14:textId="77777777" w:rsidR="00087A87" w:rsidRPr="006628B2" w:rsidRDefault="00087A87" w:rsidP="00087A87">
      <w:pPr>
        <w:pStyle w:val="Odstavecseseznamem"/>
        <w:spacing w:line="360" w:lineRule="auto"/>
        <w:rPr>
          <w:rFonts w:ascii="Times New Roman" w:hAnsi="Times New Roman" w:cs="Times New Roman"/>
          <w:sz w:val="22"/>
          <w:szCs w:val="22"/>
        </w:rPr>
      </w:pPr>
    </w:p>
    <w:p w14:paraId="0EBCD2B2" w14:textId="77777777" w:rsidR="00842060" w:rsidRPr="006628B2" w:rsidRDefault="00842060" w:rsidP="00087A87">
      <w:pPr>
        <w:spacing w:line="360" w:lineRule="auto"/>
        <w:jc w:val="center"/>
        <w:rPr>
          <w:rFonts w:ascii="Times New Roman" w:hAnsi="Times New Roman" w:cs="Times New Roman"/>
          <w:b/>
          <w:sz w:val="22"/>
          <w:szCs w:val="22"/>
        </w:rPr>
      </w:pPr>
      <w:bookmarkStart w:id="36" w:name="bookmark64"/>
      <w:r w:rsidRPr="006628B2">
        <w:rPr>
          <w:rFonts w:ascii="Times New Roman" w:hAnsi="Times New Roman" w:cs="Times New Roman"/>
          <w:b/>
          <w:sz w:val="22"/>
          <w:szCs w:val="22"/>
        </w:rPr>
        <w:t>Článek 18</w:t>
      </w:r>
      <w:bookmarkEnd w:id="36"/>
    </w:p>
    <w:p w14:paraId="7CEBB500" w14:textId="77777777" w:rsidR="00842060" w:rsidRPr="006628B2" w:rsidRDefault="00842060" w:rsidP="00087A87">
      <w:pPr>
        <w:spacing w:line="360" w:lineRule="auto"/>
        <w:jc w:val="center"/>
        <w:rPr>
          <w:rFonts w:ascii="Times New Roman" w:hAnsi="Times New Roman" w:cs="Times New Roman"/>
          <w:b/>
          <w:sz w:val="22"/>
          <w:szCs w:val="22"/>
        </w:rPr>
      </w:pPr>
      <w:bookmarkStart w:id="37" w:name="bookmark65"/>
      <w:r w:rsidRPr="006628B2">
        <w:rPr>
          <w:rFonts w:ascii="Times New Roman" w:hAnsi="Times New Roman" w:cs="Times New Roman"/>
          <w:b/>
          <w:sz w:val="22"/>
          <w:szCs w:val="22"/>
        </w:rPr>
        <w:t>Závěrečná ustanovení</w:t>
      </w:r>
      <w:bookmarkEnd w:id="37"/>
    </w:p>
    <w:p w14:paraId="798BC5FF" w14:textId="77777777" w:rsidR="00842060" w:rsidRPr="006628B2" w:rsidRDefault="00842060" w:rsidP="00A94AE8">
      <w:pPr>
        <w:pStyle w:val="Odstavecseseznamem"/>
        <w:numPr>
          <w:ilvl w:val="0"/>
          <w:numId w:val="23"/>
        </w:numPr>
        <w:jc w:val="both"/>
        <w:rPr>
          <w:rFonts w:ascii="Times New Roman" w:hAnsi="Times New Roman" w:cs="Times New Roman"/>
          <w:sz w:val="22"/>
          <w:szCs w:val="22"/>
        </w:rPr>
      </w:pPr>
      <w:r w:rsidRPr="006628B2">
        <w:rPr>
          <w:rFonts w:ascii="Times New Roman" w:hAnsi="Times New Roman" w:cs="Times New Roman"/>
          <w:sz w:val="22"/>
          <w:szCs w:val="22"/>
        </w:rPr>
        <w:t>Stanovy svazku lze měnit a doplňovat jen na základě rozhodnutí výkonné rady svazku po předchozím projednání v zastupitelstvech členských obcí svazku.</w:t>
      </w:r>
    </w:p>
    <w:p w14:paraId="0237B15D" w14:textId="77777777" w:rsidR="00842060" w:rsidRPr="006628B2" w:rsidRDefault="00842060" w:rsidP="00A94AE8">
      <w:pPr>
        <w:pStyle w:val="Odstavecseseznamem"/>
        <w:numPr>
          <w:ilvl w:val="0"/>
          <w:numId w:val="23"/>
        </w:numPr>
        <w:jc w:val="both"/>
        <w:rPr>
          <w:rFonts w:ascii="Times New Roman" w:hAnsi="Times New Roman" w:cs="Times New Roman"/>
          <w:sz w:val="22"/>
          <w:szCs w:val="22"/>
        </w:rPr>
      </w:pPr>
      <w:r w:rsidRPr="006628B2">
        <w:rPr>
          <w:rFonts w:ascii="Times New Roman" w:hAnsi="Times New Roman" w:cs="Times New Roman"/>
          <w:sz w:val="22"/>
          <w:szCs w:val="22"/>
        </w:rPr>
        <w:t xml:space="preserve">Změna nebo doplňky stanov lze provést jen formou pořadově číslovaných písemných dodatků. Za evidenci dodatků stanov, za jejich rozeslání členským obcím svazku a jejich předání </w:t>
      </w:r>
      <w:r w:rsidR="007F5C73" w:rsidRPr="006628B2">
        <w:rPr>
          <w:rFonts w:ascii="Times New Roman" w:hAnsi="Times New Roman" w:cs="Times New Roman"/>
          <w:color w:val="auto"/>
          <w:sz w:val="22"/>
          <w:szCs w:val="22"/>
        </w:rPr>
        <w:t>Krajskému</w:t>
      </w:r>
      <w:r w:rsidRPr="006628B2">
        <w:rPr>
          <w:rFonts w:ascii="Times New Roman" w:hAnsi="Times New Roman" w:cs="Times New Roman"/>
          <w:sz w:val="22"/>
          <w:szCs w:val="22"/>
        </w:rPr>
        <w:t xml:space="preserve"> úřadu v Pardubicích, je odpovědný předseda svazku.</w:t>
      </w:r>
    </w:p>
    <w:p w14:paraId="2D9BFBA7" w14:textId="77777777" w:rsidR="00842060" w:rsidRPr="006628B2" w:rsidRDefault="00842060" w:rsidP="00A94AE8">
      <w:pPr>
        <w:pStyle w:val="Odstavecseseznamem"/>
        <w:numPr>
          <w:ilvl w:val="0"/>
          <w:numId w:val="23"/>
        </w:numPr>
        <w:jc w:val="both"/>
        <w:rPr>
          <w:rFonts w:ascii="Times New Roman" w:hAnsi="Times New Roman" w:cs="Times New Roman"/>
          <w:sz w:val="22"/>
          <w:szCs w:val="22"/>
        </w:rPr>
      </w:pPr>
      <w:r w:rsidRPr="006628B2">
        <w:rPr>
          <w:rFonts w:ascii="Times New Roman" w:hAnsi="Times New Roman" w:cs="Times New Roman"/>
          <w:sz w:val="22"/>
          <w:szCs w:val="22"/>
        </w:rPr>
        <w:t>Tyto stanovy podepisují starostové zakladatelských obcí na základě souhlasu zastupitelstev obcí, jednotlivě uvedených v článku VIII. Smlouvy o vytvoření dobrovolného svazku obcí.</w:t>
      </w:r>
    </w:p>
    <w:p w14:paraId="5411F85B" w14:textId="77777777" w:rsidR="00842060" w:rsidRPr="006628B2" w:rsidRDefault="00842060" w:rsidP="00A94AE8">
      <w:pPr>
        <w:pStyle w:val="Odstavecseseznamem"/>
        <w:numPr>
          <w:ilvl w:val="0"/>
          <w:numId w:val="23"/>
        </w:numPr>
        <w:jc w:val="both"/>
        <w:rPr>
          <w:rFonts w:ascii="Times New Roman" w:hAnsi="Times New Roman" w:cs="Times New Roman"/>
          <w:sz w:val="22"/>
          <w:szCs w:val="22"/>
        </w:rPr>
      </w:pPr>
      <w:r w:rsidRPr="006628B2">
        <w:rPr>
          <w:rFonts w:ascii="Times New Roman" w:hAnsi="Times New Roman" w:cs="Times New Roman"/>
          <w:sz w:val="22"/>
          <w:szCs w:val="22"/>
        </w:rPr>
        <w:t>Stanovy svazku obcí PODHŮŘÍ ŽELEZNÝCH HOR existují ve 21 výtiscích s platností originálů a s tímto rozdělením:</w:t>
      </w:r>
    </w:p>
    <w:p w14:paraId="50719EDD" w14:textId="77777777" w:rsidR="00842060" w:rsidRPr="006628B2" w:rsidRDefault="00842060" w:rsidP="00A94AE8">
      <w:pPr>
        <w:pStyle w:val="Odstavecseseznamem"/>
        <w:jc w:val="both"/>
        <w:rPr>
          <w:rFonts w:ascii="Times New Roman" w:hAnsi="Times New Roman" w:cs="Times New Roman"/>
          <w:sz w:val="22"/>
          <w:szCs w:val="22"/>
        </w:rPr>
      </w:pPr>
      <w:r w:rsidRPr="006628B2">
        <w:rPr>
          <w:rFonts w:ascii="Times New Roman" w:hAnsi="Times New Roman" w:cs="Times New Roman"/>
          <w:sz w:val="22"/>
          <w:szCs w:val="22"/>
        </w:rPr>
        <w:t>18 x členské obce svazku, 1 x předseda svazku, 1 x archív svazku, 1 x Okresní úřad v Pardubicích.</w:t>
      </w:r>
    </w:p>
    <w:p w14:paraId="31E85C07" w14:textId="77777777" w:rsidR="00842060" w:rsidRPr="006628B2" w:rsidRDefault="00842060" w:rsidP="00A94AE8">
      <w:pPr>
        <w:pStyle w:val="Odstavecseseznamem"/>
        <w:numPr>
          <w:ilvl w:val="0"/>
          <w:numId w:val="23"/>
        </w:numPr>
        <w:jc w:val="both"/>
        <w:rPr>
          <w:rFonts w:ascii="Times New Roman" w:hAnsi="Times New Roman" w:cs="Times New Roman"/>
          <w:sz w:val="22"/>
          <w:szCs w:val="22"/>
        </w:rPr>
      </w:pPr>
      <w:r w:rsidRPr="006628B2">
        <w:rPr>
          <w:rFonts w:ascii="Times New Roman" w:hAnsi="Times New Roman" w:cs="Times New Roman"/>
          <w:sz w:val="22"/>
          <w:szCs w:val="22"/>
        </w:rPr>
        <w:t>Stanovy nabývají platnosti dnem jejich podpisu statutárními zástupci všech členských obcí, účinnosti dnem právoplatné registrace svazku u Okresního úřadu v Pardubicích.</w:t>
      </w:r>
    </w:p>
    <w:p w14:paraId="3A1F46EB" w14:textId="77777777" w:rsidR="008948A3" w:rsidRPr="006628B2" w:rsidRDefault="008948A3" w:rsidP="008948A3">
      <w:pPr>
        <w:pStyle w:val="Odstavecseseznamem"/>
        <w:spacing w:line="360" w:lineRule="auto"/>
        <w:jc w:val="both"/>
        <w:rPr>
          <w:rFonts w:ascii="Times New Roman" w:hAnsi="Times New Roman" w:cs="Times New Roman"/>
          <w:sz w:val="22"/>
          <w:szCs w:val="22"/>
        </w:rPr>
      </w:pPr>
    </w:p>
    <w:p w14:paraId="5CF07F0F" w14:textId="77777777" w:rsidR="008948A3" w:rsidRPr="006628B2" w:rsidRDefault="008948A3" w:rsidP="008948A3">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t>Článek 19</w:t>
      </w:r>
    </w:p>
    <w:p w14:paraId="11474C8D" w14:textId="77777777" w:rsidR="008948A3" w:rsidRPr="006628B2" w:rsidRDefault="00904065" w:rsidP="008948A3">
      <w:pPr>
        <w:spacing w:line="360" w:lineRule="auto"/>
        <w:jc w:val="center"/>
        <w:rPr>
          <w:rFonts w:ascii="Times New Roman" w:hAnsi="Times New Roman" w:cs="Times New Roman"/>
          <w:b/>
          <w:sz w:val="22"/>
          <w:szCs w:val="22"/>
        </w:rPr>
      </w:pPr>
      <w:r w:rsidRPr="006628B2">
        <w:rPr>
          <w:rFonts w:ascii="Times New Roman" w:hAnsi="Times New Roman" w:cs="Times New Roman"/>
          <w:b/>
          <w:sz w:val="22"/>
          <w:szCs w:val="22"/>
        </w:rPr>
        <w:t>Jednání představenstva svazku</w:t>
      </w:r>
    </w:p>
    <w:p w14:paraId="7750787D" w14:textId="77777777" w:rsidR="008948A3" w:rsidRPr="006628B2" w:rsidRDefault="008948A3" w:rsidP="00A94AE8">
      <w:pPr>
        <w:pStyle w:val="Odstavecseseznamem"/>
        <w:numPr>
          <w:ilvl w:val="0"/>
          <w:numId w:val="24"/>
        </w:numPr>
        <w:rPr>
          <w:rFonts w:ascii="Times New Roman" w:hAnsi="Times New Roman" w:cs="Times New Roman"/>
          <w:sz w:val="22"/>
          <w:szCs w:val="22"/>
        </w:rPr>
      </w:pPr>
      <w:r w:rsidRPr="006628B2">
        <w:rPr>
          <w:rFonts w:ascii="Times New Roman" w:hAnsi="Times New Roman" w:cs="Times New Roman"/>
          <w:sz w:val="22"/>
          <w:szCs w:val="22"/>
        </w:rPr>
        <w:t>Představenstvo je přípravný a pracovní orgán min. tříčlenný a řídí činnost svazku mezi jednotlivými zasedáními valné hromady.</w:t>
      </w:r>
    </w:p>
    <w:p w14:paraId="652B473F" w14:textId="77777777" w:rsidR="008948A3" w:rsidRPr="006628B2" w:rsidRDefault="008948A3" w:rsidP="00A94AE8">
      <w:pPr>
        <w:pStyle w:val="Odstavecseseznamem"/>
        <w:numPr>
          <w:ilvl w:val="0"/>
          <w:numId w:val="24"/>
        </w:numPr>
        <w:rPr>
          <w:rFonts w:ascii="Times New Roman" w:hAnsi="Times New Roman" w:cs="Times New Roman"/>
          <w:sz w:val="22"/>
          <w:szCs w:val="22"/>
        </w:rPr>
      </w:pPr>
      <w:r w:rsidRPr="006628B2">
        <w:rPr>
          <w:rFonts w:ascii="Times New Roman" w:hAnsi="Times New Roman" w:cs="Times New Roman"/>
          <w:sz w:val="22"/>
          <w:szCs w:val="22"/>
        </w:rPr>
        <w:t>Představenstvo svolává a řídí předseda nebo místopředseda svazku.</w:t>
      </w:r>
    </w:p>
    <w:p w14:paraId="48593532" w14:textId="77777777" w:rsidR="008948A3" w:rsidRPr="006628B2" w:rsidRDefault="008948A3" w:rsidP="00A94AE8">
      <w:pPr>
        <w:pStyle w:val="Odstavecseseznamem"/>
        <w:numPr>
          <w:ilvl w:val="0"/>
          <w:numId w:val="24"/>
        </w:numPr>
        <w:rPr>
          <w:rFonts w:ascii="Times New Roman" w:hAnsi="Times New Roman" w:cs="Times New Roman"/>
          <w:sz w:val="22"/>
          <w:szCs w:val="22"/>
        </w:rPr>
      </w:pPr>
      <w:r w:rsidRPr="006628B2">
        <w:rPr>
          <w:rFonts w:ascii="Times New Roman" w:hAnsi="Times New Roman" w:cs="Times New Roman"/>
          <w:sz w:val="22"/>
          <w:szCs w:val="22"/>
        </w:rPr>
        <w:t>Představenstvo jedná nejméně 1x za tři měsíce.</w:t>
      </w:r>
    </w:p>
    <w:p w14:paraId="215A9BED" w14:textId="77777777" w:rsidR="008948A3" w:rsidRPr="006628B2" w:rsidRDefault="008948A3" w:rsidP="00A94AE8">
      <w:pPr>
        <w:pStyle w:val="Odstavecseseznamem"/>
        <w:numPr>
          <w:ilvl w:val="0"/>
          <w:numId w:val="24"/>
        </w:numPr>
        <w:rPr>
          <w:rFonts w:ascii="Times New Roman" w:hAnsi="Times New Roman" w:cs="Times New Roman"/>
          <w:sz w:val="22"/>
          <w:szCs w:val="22"/>
        </w:rPr>
      </w:pPr>
      <w:r w:rsidRPr="006628B2">
        <w:rPr>
          <w:rFonts w:ascii="Times New Roman" w:hAnsi="Times New Roman" w:cs="Times New Roman"/>
          <w:sz w:val="22"/>
          <w:szCs w:val="22"/>
        </w:rPr>
        <w:t>Z jednání představenstva pořizuje předseda nebo jím pověřený člen či pracovník zápis s jeho podpisem.</w:t>
      </w:r>
    </w:p>
    <w:p w14:paraId="2C1CA7FE" w14:textId="77777777" w:rsidR="008948A3" w:rsidRPr="006628B2" w:rsidRDefault="008948A3" w:rsidP="00A94AE8">
      <w:pPr>
        <w:pStyle w:val="Odstavecseseznamem"/>
        <w:numPr>
          <w:ilvl w:val="0"/>
          <w:numId w:val="24"/>
        </w:numPr>
        <w:rPr>
          <w:rFonts w:ascii="Times New Roman" w:hAnsi="Times New Roman" w:cs="Times New Roman"/>
          <w:sz w:val="22"/>
          <w:szCs w:val="22"/>
        </w:rPr>
      </w:pPr>
      <w:r w:rsidRPr="006628B2">
        <w:rPr>
          <w:rFonts w:ascii="Times New Roman" w:hAnsi="Times New Roman" w:cs="Times New Roman"/>
          <w:sz w:val="22"/>
          <w:szCs w:val="22"/>
        </w:rPr>
        <w:t>Za podmínek uvedených v předchozích odstavcích tohoto článku Stanov představenstvo svazku:</w:t>
      </w:r>
    </w:p>
    <w:p w14:paraId="62658D65" w14:textId="77777777" w:rsidR="008948A3" w:rsidRPr="006628B2" w:rsidRDefault="008948A3" w:rsidP="00A94AE8">
      <w:pPr>
        <w:pStyle w:val="Odstavecseseznamem"/>
        <w:numPr>
          <w:ilvl w:val="0"/>
          <w:numId w:val="25"/>
        </w:numPr>
        <w:ind w:left="1068"/>
        <w:rPr>
          <w:rFonts w:ascii="Times New Roman" w:hAnsi="Times New Roman" w:cs="Times New Roman"/>
          <w:sz w:val="22"/>
          <w:szCs w:val="22"/>
        </w:rPr>
      </w:pPr>
      <w:r w:rsidRPr="006628B2">
        <w:rPr>
          <w:rFonts w:ascii="Times New Roman" w:hAnsi="Times New Roman" w:cs="Times New Roman"/>
          <w:sz w:val="22"/>
          <w:szCs w:val="22"/>
        </w:rPr>
        <w:t>navrhuje rozpočet a výši členských příspěvků</w:t>
      </w:r>
    </w:p>
    <w:p w14:paraId="6CEE3886" w14:textId="77777777" w:rsidR="008948A3" w:rsidRPr="006628B2" w:rsidRDefault="008948A3" w:rsidP="00A94AE8">
      <w:pPr>
        <w:pStyle w:val="Odstavecseseznamem"/>
        <w:numPr>
          <w:ilvl w:val="0"/>
          <w:numId w:val="25"/>
        </w:numPr>
        <w:ind w:left="1068"/>
        <w:rPr>
          <w:rFonts w:ascii="Times New Roman" w:hAnsi="Times New Roman" w:cs="Times New Roman"/>
          <w:sz w:val="22"/>
          <w:szCs w:val="22"/>
        </w:rPr>
      </w:pPr>
      <w:r w:rsidRPr="006628B2">
        <w:rPr>
          <w:rFonts w:ascii="Times New Roman" w:hAnsi="Times New Roman" w:cs="Times New Roman"/>
          <w:sz w:val="22"/>
          <w:szCs w:val="22"/>
        </w:rPr>
        <w:t>rozhoduje o finančních a majetkových případech do částky 5000,-Kč</w:t>
      </w:r>
    </w:p>
    <w:p w14:paraId="09FB6EE9" w14:textId="77777777" w:rsidR="008948A3" w:rsidRPr="006628B2" w:rsidRDefault="008948A3" w:rsidP="00A94AE8">
      <w:pPr>
        <w:pStyle w:val="Odstavecseseznamem"/>
        <w:numPr>
          <w:ilvl w:val="0"/>
          <w:numId w:val="25"/>
        </w:numPr>
        <w:ind w:left="1068"/>
        <w:rPr>
          <w:rFonts w:ascii="Times New Roman" w:hAnsi="Times New Roman" w:cs="Times New Roman"/>
          <w:sz w:val="22"/>
          <w:szCs w:val="22"/>
        </w:rPr>
      </w:pPr>
      <w:r w:rsidRPr="006628B2">
        <w:rPr>
          <w:rFonts w:ascii="Times New Roman" w:hAnsi="Times New Roman" w:cs="Times New Roman"/>
          <w:sz w:val="22"/>
          <w:szCs w:val="22"/>
        </w:rPr>
        <w:t>kontroluje plnění úkolů na základě rozhodnutí výkonné rady</w:t>
      </w:r>
    </w:p>
    <w:p w14:paraId="0DDA886F" w14:textId="77777777" w:rsidR="008948A3" w:rsidRPr="006628B2" w:rsidRDefault="008948A3" w:rsidP="00A94AE8">
      <w:pPr>
        <w:pStyle w:val="Odstavecseseznamem"/>
        <w:numPr>
          <w:ilvl w:val="0"/>
          <w:numId w:val="25"/>
        </w:numPr>
        <w:ind w:left="1068"/>
        <w:rPr>
          <w:rFonts w:ascii="Times New Roman" w:hAnsi="Times New Roman" w:cs="Times New Roman"/>
          <w:sz w:val="22"/>
          <w:szCs w:val="22"/>
        </w:rPr>
      </w:pPr>
      <w:r w:rsidRPr="006628B2">
        <w:rPr>
          <w:rFonts w:ascii="Times New Roman" w:hAnsi="Times New Roman" w:cs="Times New Roman"/>
          <w:sz w:val="22"/>
          <w:szCs w:val="22"/>
        </w:rPr>
        <w:t>navrhuje a připravuje náplň činnosti svazku</w:t>
      </w:r>
    </w:p>
    <w:p w14:paraId="13B0CF1D" w14:textId="77777777" w:rsidR="008948A3" w:rsidRPr="006628B2" w:rsidRDefault="008948A3" w:rsidP="00A94AE8">
      <w:pPr>
        <w:pStyle w:val="Odstavecseseznamem"/>
        <w:numPr>
          <w:ilvl w:val="0"/>
          <w:numId w:val="25"/>
        </w:numPr>
        <w:ind w:left="1068"/>
        <w:rPr>
          <w:rFonts w:ascii="Times New Roman" w:hAnsi="Times New Roman" w:cs="Times New Roman"/>
          <w:sz w:val="22"/>
          <w:szCs w:val="22"/>
        </w:rPr>
      </w:pPr>
      <w:r w:rsidRPr="006628B2">
        <w:rPr>
          <w:rFonts w:ascii="Times New Roman" w:hAnsi="Times New Roman" w:cs="Times New Roman"/>
          <w:sz w:val="22"/>
          <w:szCs w:val="22"/>
        </w:rPr>
        <w:t>rozhoduje o podání žádostí na realizaci akcí svazku.</w:t>
      </w:r>
    </w:p>
    <w:p w14:paraId="01063546" w14:textId="77777777" w:rsidR="008948A3" w:rsidRPr="006628B2" w:rsidRDefault="008948A3" w:rsidP="008948A3">
      <w:pPr>
        <w:spacing w:line="360" w:lineRule="auto"/>
        <w:ind w:left="348"/>
        <w:rPr>
          <w:rFonts w:ascii="Times New Roman" w:hAnsi="Times New Roman" w:cs="Times New Roman"/>
          <w:sz w:val="22"/>
          <w:szCs w:val="22"/>
        </w:rPr>
      </w:pPr>
    </w:p>
    <w:p w14:paraId="66367892" w14:textId="77777777" w:rsidR="008948A3" w:rsidRPr="006628B2" w:rsidRDefault="008948A3" w:rsidP="008948A3">
      <w:pPr>
        <w:pStyle w:val="Odstavecseseznamem"/>
        <w:spacing w:line="360" w:lineRule="auto"/>
        <w:jc w:val="both"/>
        <w:rPr>
          <w:rFonts w:ascii="Times New Roman" w:hAnsi="Times New Roman" w:cs="Times New Roman"/>
          <w:sz w:val="22"/>
          <w:szCs w:val="22"/>
        </w:rPr>
      </w:pPr>
    </w:p>
    <w:p w14:paraId="233F1FC4" w14:textId="77777777" w:rsidR="007F5C73" w:rsidRPr="00A94AE8" w:rsidRDefault="007F5C73" w:rsidP="00A94AE8">
      <w:pPr>
        <w:spacing w:line="360" w:lineRule="auto"/>
        <w:jc w:val="both"/>
        <w:rPr>
          <w:rFonts w:ascii="Times New Roman" w:hAnsi="Times New Roman" w:cs="Times New Roman"/>
          <w:sz w:val="22"/>
          <w:szCs w:val="22"/>
        </w:rPr>
      </w:pPr>
    </w:p>
    <w:p w14:paraId="219BCE38" w14:textId="63F4AEF3" w:rsidR="007674CB" w:rsidRPr="006628B2" w:rsidRDefault="00842060" w:rsidP="00842060">
      <w:pPr>
        <w:spacing w:line="360" w:lineRule="auto"/>
        <w:rPr>
          <w:rFonts w:ascii="Times New Roman" w:hAnsi="Times New Roman" w:cs="Times New Roman"/>
          <w:sz w:val="22"/>
          <w:szCs w:val="22"/>
        </w:rPr>
      </w:pPr>
      <w:r w:rsidRPr="006628B2">
        <w:rPr>
          <w:rFonts w:ascii="Times New Roman" w:hAnsi="Times New Roman" w:cs="Times New Roman"/>
          <w:sz w:val="22"/>
          <w:szCs w:val="22"/>
        </w:rPr>
        <w:t>V Cholticích dne</w:t>
      </w:r>
      <w:r w:rsidR="007674CB" w:rsidRPr="006628B2">
        <w:rPr>
          <w:rFonts w:ascii="Times New Roman" w:hAnsi="Times New Roman" w:cs="Times New Roman"/>
          <w:sz w:val="22"/>
          <w:szCs w:val="22"/>
        </w:rPr>
        <w:t xml:space="preserve"> 21.8.2002</w:t>
      </w:r>
    </w:p>
    <w:p w14:paraId="7142FA7B"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31902D1B"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Bezděkov</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Brloh</w:t>
      </w:r>
    </w:p>
    <w:p w14:paraId="031F385C"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Zastoupené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275C8C66" w14:textId="77777777" w:rsidR="007674CB" w:rsidRPr="006628B2" w:rsidRDefault="007674CB" w:rsidP="007674CB">
      <w:pPr>
        <w:spacing w:line="276" w:lineRule="auto"/>
        <w:rPr>
          <w:rFonts w:ascii="Times New Roman" w:hAnsi="Times New Roman" w:cs="Times New Roman"/>
          <w:sz w:val="22"/>
          <w:szCs w:val="22"/>
        </w:rPr>
      </w:pPr>
    </w:p>
    <w:p w14:paraId="2482EAD1" w14:textId="41BDB33D"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4D770B86" w14:textId="77777777" w:rsidR="007674CB" w:rsidRPr="006628B2" w:rsidRDefault="007674CB" w:rsidP="007674CB">
      <w:pPr>
        <w:spacing w:line="276" w:lineRule="auto"/>
        <w:rPr>
          <w:rFonts w:ascii="Times New Roman" w:hAnsi="Times New Roman" w:cs="Times New Roman"/>
          <w:sz w:val="22"/>
          <w:szCs w:val="22"/>
        </w:rPr>
      </w:pPr>
    </w:p>
    <w:p w14:paraId="6B01E4F9"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Holotín</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Choltice</w:t>
      </w:r>
    </w:p>
    <w:p w14:paraId="42BA27BB"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7A9313C3" w14:textId="77777777" w:rsidR="007674CB" w:rsidRPr="006628B2" w:rsidRDefault="007674CB" w:rsidP="007674CB">
      <w:pPr>
        <w:spacing w:line="276" w:lineRule="auto"/>
        <w:rPr>
          <w:rFonts w:ascii="Times New Roman" w:hAnsi="Times New Roman" w:cs="Times New Roman"/>
          <w:sz w:val="22"/>
          <w:szCs w:val="22"/>
        </w:rPr>
      </w:pPr>
    </w:p>
    <w:p w14:paraId="776A1014" w14:textId="77777777" w:rsidR="007674CB" w:rsidRPr="006628B2" w:rsidRDefault="007674CB" w:rsidP="007674CB">
      <w:pPr>
        <w:spacing w:line="276" w:lineRule="auto"/>
        <w:rPr>
          <w:rFonts w:ascii="Times New Roman" w:hAnsi="Times New Roman" w:cs="Times New Roman"/>
          <w:sz w:val="22"/>
          <w:szCs w:val="22"/>
        </w:rPr>
      </w:pPr>
    </w:p>
    <w:p w14:paraId="3AF7D35D"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lastRenderedPageBreak/>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5074799D" w14:textId="77777777" w:rsidR="007674CB" w:rsidRPr="006628B2" w:rsidRDefault="007674CB" w:rsidP="007674CB">
      <w:pPr>
        <w:spacing w:line="276" w:lineRule="auto"/>
        <w:rPr>
          <w:rFonts w:ascii="Times New Roman" w:hAnsi="Times New Roman" w:cs="Times New Roman"/>
          <w:sz w:val="22"/>
          <w:szCs w:val="22"/>
        </w:rPr>
      </w:pPr>
    </w:p>
    <w:p w14:paraId="1F6A6C48"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Chrtníky</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Jedousov</w:t>
      </w:r>
    </w:p>
    <w:p w14:paraId="50C8BD61"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2819959B" w14:textId="77777777" w:rsidR="007674CB" w:rsidRPr="006628B2" w:rsidRDefault="007674CB" w:rsidP="00A94AE8">
      <w:pPr>
        <w:spacing w:line="276" w:lineRule="auto"/>
        <w:rPr>
          <w:rFonts w:ascii="Times New Roman" w:hAnsi="Times New Roman" w:cs="Times New Roman"/>
          <w:sz w:val="22"/>
          <w:szCs w:val="22"/>
        </w:rPr>
      </w:pPr>
    </w:p>
    <w:p w14:paraId="788D15E6" w14:textId="77777777" w:rsidR="007674CB" w:rsidRPr="006628B2" w:rsidRDefault="007674CB"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578E1A68" w14:textId="77777777" w:rsidR="007674CB" w:rsidRPr="006628B2" w:rsidRDefault="007674CB" w:rsidP="007674CB">
      <w:pPr>
        <w:spacing w:line="276" w:lineRule="auto"/>
        <w:rPr>
          <w:rFonts w:ascii="Times New Roman" w:hAnsi="Times New Roman" w:cs="Times New Roman"/>
          <w:sz w:val="22"/>
          <w:szCs w:val="22"/>
        </w:rPr>
      </w:pPr>
    </w:p>
    <w:p w14:paraId="0197D962" w14:textId="77777777" w:rsidR="00D078D5" w:rsidRPr="006628B2" w:rsidRDefault="00D078D5" w:rsidP="007674CB">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Jeníkovice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Mokošín</w:t>
      </w:r>
    </w:p>
    <w:p w14:paraId="397B30A9"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05AB70DF" w14:textId="77777777" w:rsidR="00D078D5" w:rsidRPr="006628B2" w:rsidRDefault="00D078D5" w:rsidP="00D078D5">
      <w:pPr>
        <w:spacing w:line="276" w:lineRule="auto"/>
        <w:rPr>
          <w:rFonts w:ascii="Times New Roman" w:hAnsi="Times New Roman" w:cs="Times New Roman"/>
          <w:sz w:val="22"/>
          <w:szCs w:val="22"/>
        </w:rPr>
      </w:pPr>
    </w:p>
    <w:p w14:paraId="1D15BC22"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65DF22C4" w14:textId="77777777" w:rsidR="00D078D5" w:rsidRPr="006628B2" w:rsidRDefault="00D078D5" w:rsidP="00D078D5">
      <w:pPr>
        <w:spacing w:line="276" w:lineRule="auto"/>
        <w:rPr>
          <w:rFonts w:ascii="Times New Roman" w:hAnsi="Times New Roman" w:cs="Times New Roman"/>
          <w:sz w:val="22"/>
          <w:szCs w:val="22"/>
        </w:rPr>
      </w:pPr>
    </w:p>
    <w:p w14:paraId="3C459ECE"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Poběžovice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Město Přelouč</w:t>
      </w:r>
    </w:p>
    <w:p w14:paraId="55EA2A5D"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města</w:t>
      </w:r>
    </w:p>
    <w:p w14:paraId="1A47E2A7" w14:textId="77777777" w:rsidR="00D078D5" w:rsidRPr="006628B2" w:rsidRDefault="00D078D5" w:rsidP="00D078D5">
      <w:pPr>
        <w:spacing w:line="276" w:lineRule="auto"/>
        <w:rPr>
          <w:rFonts w:ascii="Times New Roman" w:hAnsi="Times New Roman" w:cs="Times New Roman"/>
          <w:sz w:val="22"/>
          <w:szCs w:val="22"/>
        </w:rPr>
      </w:pPr>
    </w:p>
    <w:p w14:paraId="52CEDC9C"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64F2327F" w14:textId="77777777" w:rsidR="00D078D5" w:rsidRPr="006628B2" w:rsidRDefault="00D078D5" w:rsidP="00D078D5">
      <w:pPr>
        <w:spacing w:line="276" w:lineRule="auto"/>
        <w:rPr>
          <w:rFonts w:ascii="Times New Roman" w:hAnsi="Times New Roman" w:cs="Times New Roman"/>
          <w:sz w:val="22"/>
          <w:szCs w:val="22"/>
        </w:rPr>
      </w:pPr>
    </w:p>
    <w:p w14:paraId="3A882C92"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Sovolusky</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Stojice</w:t>
      </w:r>
    </w:p>
    <w:p w14:paraId="6EA97499" w14:textId="2591F86A"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75EB0FAF" w14:textId="77777777" w:rsidR="00D078D5" w:rsidRPr="006628B2" w:rsidRDefault="00D078D5" w:rsidP="00D078D5">
      <w:pPr>
        <w:spacing w:line="276" w:lineRule="auto"/>
        <w:rPr>
          <w:rFonts w:ascii="Times New Roman" w:hAnsi="Times New Roman" w:cs="Times New Roman"/>
          <w:sz w:val="22"/>
          <w:szCs w:val="22"/>
        </w:rPr>
      </w:pPr>
    </w:p>
    <w:p w14:paraId="55C5A163"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19CD33B3" w14:textId="77777777" w:rsidR="00D078D5" w:rsidRPr="006628B2" w:rsidRDefault="00D078D5" w:rsidP="00D078D5">
      <w:pPr>
        <w:spacing w:line="276" w:lineRule="auto"/>
        <w:rPr>
          <w:rFonts w:ascii="Times New Roman" w:hAnsi="Times New Roman" w:cs="Times New Roman"/>
          <w:sz w:val="22"/>
          <w:szCs w:val="22"/>
        </w:rPr>
      </w:pPr>
    </w:p>
    <w:p w14:paraId="7045209B"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Svinčany</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Svojšice</w:t>
      </w:r>
    </w:p>
    <w:p w14:paraId="6766DE5A" w14:textId="6BF3B865"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706D0AB1" w14:textId="77777777" w:rsidR="00D078D5" w:rsidRPr="006628B2" w:rsidRDefault="00D078D5" w:rsidP="00D078D5">
      <w:pPr>
        <w:spacing w:line="276" w:lineRule="auto"/>
        <w:rPr>
          <w:rFonts w:ascii="Times New Roman" w:hAnsi="Times New Roman" w:cs="Times New Roman"/>
          <w:sz w:val="22"/>
          <w:szCs w:val="22"/>
        </w:rPr>
      </w:pPr>
    </w:p>
    <w:p w14:paraId="22402D00"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130B26DB" w14:textId="77777777" w:rsidR="00D078D5" w:rsidRPr="006628B2" w:rsidRDefault="00D078D5" w:rsidP="00D078D5">
      <w:pPr>
        <w:spacing w:line="276" w:lineRule="auto"/>
        <w:rPr>
          <w:rFonts w:ascii="Times New Roman" w:hAnsi="Times New Roman" w:cs="Times New Roman"/>
          <w:sz w:val="22"/>
          <w:szCs w:val="22"/>
        </w:rPr>
      </w:pPr>
    </w:p>
    <w:p w14:paraId="2DDE4879"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Turkovice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Urbanice</w:t>
      </w:r>
    </w:p>
    <w:p w14:paraId="60A0115B" w14:textId="7FF5FC3D"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77C6B62F" w14:textId="77777777" w:rsidR="00D078D5" w:rsidRPr="006628B2" w:rsidRDefault="00D078D5" w:rsidP="00D078D5">
      <w:pPr>
        <w:spacing w:line="276" w:lineRule="auto"/>
        <w:rPr>
          <w:rFonts w:ascii="Times New Roman" w:hAnsi="Times New Roman" w:cs="Times New Roman"/>
          <w:sz w:val="22"/>
          <w:szCs w:val="22"/>
        </w:rPr>
      </w:pPr>
    </w:p>
    <w:p w14:paraId="1D481905"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w:t>
      </w:r>
    </w:p>
    <w:p w14:paraId="71F496AD"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ab/>
      </w:r>
      <w:r w:rsidRPr="006628B2">
        <w:rPr>
          <w:rFonts w:ascii="Times New Roman" w:hAnsi="Times New Roman" w:cs="Times New Roman"/>
          <w:sz w:val="22"/>
          <w:szCs w:val="22"/>
        </w:rPr>
        <w:tab/>
      </w:r>
    </w:p>
    <w:p w14:paraId="4F455E16"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Valy</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Obec Veselí</w:t>
      </w:r>
    </w:p>
    <w:p w14:paraId="333759EB" w14:textId="77777777" w:rsidR="00D078D5" w:rsidRPr="006628B2" w:rsidRDefault="00D078D5"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r>
      <w:r w:rsidRPr="006628B2">
        <w:rPr>
          <w:rFonts w:ascii="Times New Roman" w:hAnsi="Times New Roman" w:cs="Times New Roman"/>
          <w:sz w:val="22"/>
          <w:szCs w:val="22"/>
        </w:rPr>
        <w:tab/>
        <w:t>zastoupená starostou obce</w:t>
      </w:r>
    </w:p>
    <w:p w14:paraId="17DC1B8F" w14:textId="77777777" w:rsidR="00053911" w:rsidRPr="006628B2" w:rsidRDefault="00053911" w:rsidP="00D078D5">
      <w:pPr>
        <w:spacing w:line="276" w:lineRule="auto"/>
        <w:rPr>
          <w:rFonts w:ascii="Times New Roman" w:hAnsi="Times New Roman" w:cs="Times New Roman"/>
          <w:sz w:val="22"/>
          <w:szCs w:val="22"/>
        </w:rPr>
      </w:pPr>
    </w:p>
    <w:p w14:paraId="721A04F4" w14:textId="77777777" w:rsidR="00053911" w:rsidRPr="006628B2" w:rsidRDefault="00053911"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t>……………………………………</w:t>
      </w:r>
    </w:p>
    <w:p w14:paraId="6B3CF3D5" w14:textId="77777777" w:rsidR="00D078D5" w:rsidRPr="006628B2" w:rsidRDefault="00053911"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Lipoltice</w:t>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t>Obec Bukovina u Přelouče</w:t>
      </w:r>
    </w:p>
    <w:p w14:paraId="4B86D5A9" w14:textId="1ADAB29D" w:rsidR="00D078D5" w:rsidRPr="006628B2" w:rsidRDefault="00053911"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r>
      <w:r w:rsidR="00137C92" w:rsidRPr="006628B2">
        <w:rPr>
          <w:rFonts w:ascii="Times New Roman" w:hAnsi="Times New Roman" w:cs="Times New Roman"/>
          <w:sz w:val="22"/>
          <w:szCs w:val="22"/>
        </w:rPr>
        <w:tab/>
        <w:t>Zastoupená starostou obce</w:t>
      </w:r>
    </w:p>
    <w:p w14:paraId="0EBF9C2C" w14:textId="77777777" w:rsidR="00D078D5" w:rsidRPr="006628B2" w:rsidRDefault="00D078D5" w:rsidP="00D078D5">
      <w:pPr>
        <w:spacing w:line="276" w:lineRule="auto"/>
        <w:rPr>
          <w:rFonts w:ascii="Times New Roman" w:hAnsi="Times New Roman" w:cs="Times New Roman"/>
          <w:sz w:val="22"/>
          <w:szCs w:val="22"/>
        </w:rPr>
      </w:pPr>
    </w:p>
    <w:p w14:paraId="67D70D69" w14:textId="77777777" w:rsidR="00171A58" w:rsidRPr="006628B2" w:rsidRDefault="002E42DD"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w:t>
      </w:r>
      <w:r w:rsidR="00171A58" w:rsidRPr="006628B2">
        <w:rPr>
          <w:rFonts w:ascii="Times New Roman" w:hAnsi="Times New Roman" w:cs="Times New Roman"/>
          <w:sz w:val="22"/>
          <w:szCs w:val="22"/>
        </w:rPr>
        <w:t>………………………</w:t>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t>………………………………….</w:t>
      </w:r>
    </w:p>
    <w:p w14:paraId="402A75A6" w14:textId="77777777" w:rsidR="00D078D5" w:rsidRPr="006628B2" w:rsidRDefault="002E42DD" w:rsidP="00D078D5">
      <w:pPr>
        <w:spacing w:line="276" w:lineRule="auto"/>
        <w:rPr>
          <w:rFonts w:ascii="Times New Roman" w:hAnsi="Times New Roman" w:cs="Times New Roman"/>
          <w:sz w:val="22"/>
          <w:szCs w:val="22"/>
        </w:rPr>
      </w:pPr>
      <w:r w:rsidRPr="006628B2">
        <w:rPr>
          <w:rFonts w:ascii="Times New Roman" w:hAnsi="Times New Roman" w:cs="Times New Roman"/>
          <w:sz w:val="22"/>
          <w:szCs w:val="22"/>
        </w:rPr>
        <w:t>Obec Litošice</w:t>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t>Obec Jankovice</w:t>
      </w:r>
    </w:p>
    <w:p w14:paraId="37F0287D" w14:textId="77777777" w:rsidR="00F4450C" w:rsidRPr="006628B2" w:rsidRDefault="00171A58" w:rsidP="00F4450C">
      <w:pPr>
        <w:spacing w:line="276" w:lineRule="auto"/>
        <w:rPr>
          <w:rFonts w:ascii="Times New Roman" w:hAnsi="Times New Roman" w:cs="Times New Roman"/>
          <w:sz w:val="22"/>
          <w:szCs w:val="22"/>
        </w:rPr>
      </w:pPr>
      <w:r w:rsidRPr="006628B2">
        <w:rPr>
          <w:rFonts w:ascii="Times New Roman" w:hAnsi="Times New Roman" w:cs="Times New Roman"/>
          <w:sz w:val="22"/>
          <w:szCs w:val="22"/>
        </w:rPr>
        <w:t>Zastoupená starostou obce</w:t>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r>
      <w:r w:rsidR="00F4450C" w:rsidRPr="006628B2">
        <w:rPr>
          <w:rFonts w:ascii="Times New Roman" w:hAnsi="Times New Roman" w:cs="Times New Roman"/>
          <w:sz w:val="22"/>
          <w:szCs w:val="22"/>
        </w:rPr>
        <w:tab/>
        <w:t>Zastoupená starostou obce</w:t>
      </w:r>
    </w:p>
    <w:sectPr w:rsidR="00F4450C" w:rsidRPr="006628B2" w:rsidSect="00842060">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06"/>
    <w:multiLevelType w:val="hybridMultilevel"/>
    <w:tmpl w:val="F39C684E"/>
    <w:lvl w:ilvl="0" w:tplc="0405000F">
      <w:start w:val="1"/>
      <w:numFmt w:val="decimal"/>
      <w:lvlText w:val="%1."/>
      <w:lvlJc w:val="left"/>
      <w:pPr>
        <w:ind w:left="720" w:hanging="360"/>
      </w:pPr>
    </w:lvl>
    <w:lvl w:ilvl="1" w:tplc="FDDCAEBA">
      <w:start w:val="19"/>
      <w:numFmt w:val="bullet"/>
      <w:lvlText w:val=""/>
      <w:lvlJc w:val="left"/>
      <w:pPr>
        <w:ind w:left="1440" w:hanging="360"/>
      </w:pPr>
      <w:rPr>
        <w:rFonts w:ascii="Symbol" w:eastAsia="Arial Unicode MS" w:hAnsi="Symbol"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C78ED"/>
    <w:multiLevelType w:val="hybridMultilevel"/>
    <w:tmpl w:val="C08E89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12F38"/>
    <w:multiLevelType w:val="hybridMultilevel"/>
    <w:tmpl w:val="4614E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165B9"/>
    <w:multiLevelType w:val="hybridMultilevel"/>
    <w:tmpl w:val="70F03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32011"/>
    <w:multiLevelType w:val="hybridMultilevel"/>
    <w:tmpl w:val="EB0E1F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43855"/>
    <w:multiLevelType w:val="hybridMultilevel"/>
    <w:tmpl w:val="C7E89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23541"/>
    <w:multiLevelType w:val="hybridMultilevel"/>
    <w:tmpl w:val="6B749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71F87"/>
    <w:multiLevelType w:val="hybridMultilevel"/>
    <w:tmpl w:val="5F96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222E1E"/>
    <w:multiLevelType w:val="hybridMultilevel"/>
    <w:tmpl w:val="DB84D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0532B"/>
    <w:multiLevelType w:val="hybridMultilevel"/>
    <w:tmpl w:val="DF8A39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043086"/>
    <w:multiLevelType w:val="hybridMultilevel"/>
    <w:tmpl w:val="99386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96794B"/>
    <w:multiLevelType w:val="hybridMultilevel"/>
    <w:tmpl w:val="2A2C4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C7691"/>
    <w:multiLevelType w:val="hybridMultilevel"/>
    <w:tmpl w:val="B2CE0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32921"/>
    <w:multiLevelType w:val="hybridMultilevel"/>
    <w:tmpl w:val="0E56420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EEE69EE"/>
    <w:multiLevelType w:val="hybridMultilevel"/>
    <w:tmpl w:val="1FBA90D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2405F31"/>
    <w:multiLevelType w:val="hybridMultilevel"/>
    <w:tmpl w:val="51FE1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2F7C0B"/>
    <w:multiLevelType w:val="hybridMultilevel"/>
    <w:tmpl w:val="2D28BC9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6F4787"/>
    <w:multiLevelType w:val="hybridMultilevel"/>
    <w:tmpl w:val="A318392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6AE19A3"/>
    <w:multiLevelType w:val="hybridMultilevel"/>
    <w:tmpl w:val="54C8CE6C"/>
    <w:lvl w:ilvl="0" w:tplc="04050017">
      <w:start w:val="1"/>
      <w:numFmt w:val="lowerLetter"/>
      <w:lvlText w:val="%1)"/>
      <w:lvlJc w:val="left"/>
      <w:pPr>
        <w:ind w:left="1068" w:hanging="360"/>
      </w:pPr>
    </w:lvl>
    <w:lvl w:ilvl="1" w:tplc="FDDCAEBA">
      <w:start w:val="19"/>
      <w:numFmt w:val="bullet"/>
      <w:lvlText w:val=""/>
      <w:lvlJc w:val="left"/>
      <w:pPr>
        <w:ind w:left="1788" w:hanging="360"/>
      </w:pPr>
      <w:rPr>
        <w:rFonts w:ascii="Symbol" w:eastAsia="Arial Unicode MS" w:hAnsi="Symbol" w:cs="Arial Unicode M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95E2EBE"/>
    <w:multiLevelType w:val="hybridMultilevel"/>
    <w:tmpl w:val="E08E2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4476B"/>
    <w:multiLevelType w:val="hybridMultilevel"/>
    <w:tmpl w:val="3474C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E33E1"/>
    <w:multiLevelType w:val="hybridMultilevel"/>
    <w:tmpl w:val="078CE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B7AD4"/>
    <w:multiLevelType w:val="hybridMultilevel"/>
    <w:tmpl w:val="BC8AA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FB7E6B"/>
    <w:multiLevelType w:val="hybridMultilevel"/>
    <w:tmpl w:val="58A29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052A00"/>
    <w:multiLevelType w:val="hybridMultilevel"/>
    <w:tmpl w:val="F94674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344790348">
    <w:abstractNumId w:val="22"/>
  </w:num>
  <w:num w:numId="2" w16cid:durableId="1558660950">
    <w:abstractNumId w:val="5"/>
  </w:num>
  <w:num w:numId="3" w16cid:durableId="372466077">
    <w:abstractNumId w:val="2"/>
  </w:num>
  <w:num w:numId="4" w16cid:durableId="1640109713">
    <w:abstractNumId w:val="19"/>
  </w:num>
  <w:num w:numId="5" w16cid:durableId="260072303">
    <w:abstractNumId w:val="16"/>
  </w:num>
  <w:num w:numId="6" w16cid:durableId="1167595378">
    <w:abstractNumId w:val="6"/>
  </w:num>
  <w:num w:numId="7" w16cid:durableId="662469396">
    <w:abstractNumId w:val="14"/>
  </w:num>
  <w:num w:numId="8" w16cid:durableId="115370780">
    <w:abstractNumId w:val="0"/>
  </w:num>
  <w:num w:numId="9" w16cid:durableId="1776555158">
    <w:abstractNumId w:val="18"/>
  </w:num>
  <w:num w:numId="10" w16cid:durableId="2115711496">
    <w:abstractNumId w:val="4"/>
  </w:num>
  <w:num w:numId="11" w16cid:durableId="1331329265">
    <w:abstractNumId w:val="3"/>
  </w:num>
  <w:num w:numId="12" w16cid:durableId="1811701735">
    <w:abstractNumId w:val="13"/>
  </w:num>
  <w:num w:numId="13" w16cid:durableId="1440179799">
    <w:abstractNumId w:val="10"/>
  </w:num>
  <w:num w:numId="14" w16cid:durableId="795561377">
    <w:abstractNumId w:val="17"/>
  </w:num>
  <w:num w:numId="15" w16cid:durableId="949165985">
    <w:abstractNumId w:val="9"/>
  </w:num>
  <w:num w:numId="16" w16cid:durableId="537134002">
    <w:abstractNumId w:val="1"/>
  </w:num>
  <w:num w:numId="17" w16cid:durableId="1329020152">
    <w:abstractNumId w:val="12"/>
  </w:num>
  <w:num w:numId="18" w16cid:durableId="216167803">
    <w:abstractNumId w:val="20"/>
  </w:num>
  <w:num w:numId="19" w16cid:durableId="210726362">
    <w:abstractNumId w:val="8"/>
  </w:num>
  <w:num w:numId="20" w16cid:durableId="322246259">
    <w:abstractNumId w:val="23"/>
  </w:num>
  <w:num w:numId="21" w16cid:durableId="1684934886">
    <w:abstractNumId w:val="24"/>
  </w:num>
  <w:num w:numId="22" w16cid:durableId="64183983">
    <w:abstractNumId w:val="21"/>
  </w:num>
  <w:num w:numId="23" w16cid:durableId="24210861">
    <w:abstractNumId w:val="7"/>
  </w:num>
  <w:num w:numId="24" w16cid:durableId="171335318">
    <w:abstractNumId w:val="15"/>
  </w:num>
  <w:num w:numId="25" w16cid:durableId="19820340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60"/>
    <w:rsid w:val="00053911"/>
    <w:rsid w:val="000624E0"/>
    <w:rsid w:val="00081664"/>
    <w:rsid w:val="00087A87"/>
    <w:rsid w:val="000C254C"/>
    <w:rsid w:val="000C69B4"/>
    <w:rsid w:val="00137C92"/>
    <w:rsid w:val="00171A58"/>
    <w:rsid w:val="001D51FC"/>
    <w:rsid w:val="002844F8"/>
    <w:rsid w:val="002E42DD"/>
    <w:rsid w:val="004D0472"/>
    <w:rsid w:val="005D237A"/>
    <w:rsid w:val="006219AE"/>
    <w:rsid w:val="00627559"/>
    <w:rsid w:val="006628B2"/>
    <w:rsid w:val="006D19ED"/>
    <w:rsid w:val="006D2B65"/>
    <w:rsid w:val="007674CB"/>
    <w:rsid w:val="007E50FE"/>
    <w:rsid w:val="007F5C73"/>
    <w:rsid w:val="00842060"/>
    <w:rsid w:val="008948A3"/>
    <w:rsid w:val="008B283F"/>
    <w:rsid w:val="00904065"/>
    <w:rsid w:val="00995FB5"/>
    <w:rsid w:val="00A9361B"/>
    <w:rsid w:val="00A94AE8"/>
    <w:rsid w:val="00C11EE9"/>
    <w:rsid w:val="00CF6495"/>
    <w:rsid w:val="00D078D5"/>
    <w:rsid w:val="00EE04CF"/>
    <w:rsid w:val="00EF1557"/>
    <w:rsid w:val="00F21259"/>
    <w:rsid w:val="00F4450C"/>
    <w:rsid w:val="00FD0706"/>
    <w:rsid w:val="00FD2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B99B"/>
  <w15:docId w15:val="{54481893-32C0-4DD0-BDA7-74B363A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8A3"/>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qFormat/>
    <w:rsid w:val="008B283F"/>
    <w:pPr>
      <w:keepNext/>
      <w:widowControl/>
      <w:outlineLvl w:val="0"/>
    </w:pPr>
    <w:rPr>
      <w:rFonts w:ascii="Times New Roman" w:eastAsia="Times New Roman" w:hAnsi="Times New Roman" w:cs="Times New Roman"/>
      <w:b/>
      <w:bCs/>
      <w:color w:val="auto"/>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locked/>
    <w:rsid w:val="00842060"/>
    <w:rPr>
      <w:rFonts w:ascii="Times New Roman" w:eastAsia="Times New Roman" w:hAnsi="Times New Roman" w:cs="Times New Roman"/>
      <w:b/>
      <w:bCs/>
      <w:sz w:val="48"/>
      <w:szCs w:val="48"/>
      <w:shd w:val="clear" w:color="auto" w:fill="FFFFFF"/>
    </w:rPr>
  </w:style>
  <w:style w:type="paragraph" w:customStyle="1" w:styleId="Heading20">
    <w:name w:val="Heading #2"/>
    <w:basedOn w:val="Normln"/>
    <w:link w:val="Heading2"/>
    <w:rsid w:val="00842060"/>
    <w:pPr>
      <w:shd w:val="clear" w:color="auto" w:fill="FFFFFF"/>
      <w:spacing w:after="120" w:line="0" w:lineRule="atLeast"/>
      <w:jc w:val="center"/>
      <w:outlineLvl w:val="1"/>
    </w:pPr>
    <w:rPr>
      <w:rFonts w:ascii="Times New Roman" w:eastAsia="Times New Roman" w:hAnsi="Times New Roman" w:cs="Times New Roman"/>
      <w:b/>
      <w:bCs/>
      <w:color w:val="auto"/>
      <w:sz w:val="48"/>
      <w:szCs w:val="48"/>
      <w:lang w:eastAsia="en-US" w:bidi="ar-SA"/>
    </w:rPr>
  </w:style>
  <w:style w:type="character" w:customStyle="1" w:styleId="Bodytext20Exact">
    <w:name w:val="Body text (20) Exact"/>
    <w:basedOn w:val="Standardnpsmoodstavce"/>
    <w:link w:val="Bodytext20"/>
    <w:locked/>
    <w:rsid w:val="00842060"/>
    <w:rPr>
      <w:rFonts w:ascii="Times New Roman" w:eastAsia="Times New Roman" w:hAnsi="Times New Roman" w:cs="Times New Roman"/>
      <w:shd w:val="clear" w:color="auto" w:fill="FFFFFF"/>
    </w:rPr>
  </w:style>
  <w:style w:type="paragraph" w:customStyle="1" w:styleId="Bodytext20">
    <w:name w:val="Body text (20)"/>
    <w:basedOn w:val="Normln"/>
    <w:link w:val="Bodytext20Exact"/>
    <w:rsid w:val="00842060"/>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Heading32">
    <w:name w:val="Heading #3 (2)_"/>
    <w:basedOn w:val="Standardnpsmoodstavce"/>
    <w:link w:val="Heading320"/>
    <w:locked/>
    <w:rsid w:val="00842060"/>
    <w:rPr>
      <w:rFonts w:ascii="Times New Roman" w:eastAsia="Times New Roman" w:hAnsi="Times New Roman" w:cs="Times New Roman"/>
      <w:b/>
      <w:bCs/>
      <w:sz w:val="36"/>
      <w:szCs w:val="36"/>
      <w:shd w:val="clear" w:color="auto" w:fill="FFFFFF"/>
    </w:rPr>
  </w:style>
  <w:style w:type="paragraph" w:customStyle="1" w:styleId="Heading320">
    <w:name w:val="Heading #3 (2)"/>
    <w:basedOn w:val="Normln"/>
    <w:link w:val="Heading32"/>
    <w:rsid w:val="00842060"/>
    <w:pPr>
      <w:shd w:val="clear" w:color="auto" w:fill="FFFFFF"/>
      <w:spacing w:after="1260" w:line="0" w:lineRule="atLeast"/>
      <w:jc w:val="center"/>
      <w:outlineLvl w:val="2"/>
    </w:pPr>
    <w:rPr>
      <w:rFonts w:ascii="Times New Roman" w:eastAsia="Times New Roman" w:hAnsi="Times New Roman" w:cs="Times New Roman"/>
      <w:b/>
      <w:bCs/>
      <w:color w:val="auto"/>
      <w:sz w:val="36"/>
      <w:szCs w:val="36"/>
      <w:lang w:eastAsia="en-US" w:bidi="ar-SA"/>
    </w:rPr>
  </w:style>
  <w:style w:type="character" w:customStyle="1" w:styleId="Bodytext17">
    <w:name w:val="Body text (17)_"/>
    <w:basedOn w:val="Standardnpsmoodstavce"/>
    <w:link w:val="Bodytext170"/>
    <w:locked/>
    <w:rsid w:val="00842060"/>
    <w:rPr>
      <w:rFonts w:ascii="Times New Roman" w:eastAsia="Times New Roman" w:hAnsi="Times New Roman" w:cs="Times New Roman"/>
      <w:sz w:val="10"/>
      <w:szCs w:val="10"/>
      <w:shd w:val="clear" w:color="auto" w:fill="FFFFFF"/>
    </w:rPr>
  </w:style>
  <w:style w:type="paragraph" w:customStyle="1" w:styleId="Bodytext170">
    <w:name w:val="Body text (17)"/>
    <w:basedOn w:val="Normln"/>
    <w:link w:val="Bodytext17"/>
    <w:rsid w:val="00842060"/>
    <w:pPr>
      <w:shd w:val="clear" w:color="auto" w:fill="FFFFFF"/>
      <w:spacing w:line="0" w:lineRule="atLeast"/>
    </w:pPr>
    <w:rPr>
      <w:rFonts w:ascii="Times New Roman" w:eastAsia="Times New Roman" w:hAnsi="Times New Roman" w:cs="Times New Roman"/>
      <w:color w:val="auto"/>
      <w:sz w:val="10"/>
      <w:szCs w:val="10"/>
      <w:lang w:eastAsia="en-US" w:bidi="ar-SA"/>
    </w:rPr>
  </w:style>
  <w:style w:type="character" w:customStyle="1" w:styleId="Bodytext18">
    <w:name w:val="Body text (18)_"/>
    <w:basedOn w:val="Standardnpsmoodstavce"/>
    <w:link w:val="Bodytext180"/>
    <w:locked/>
    <w:rsid w:val="00842060"/>
    <w:rPr>
      <w:rFonts w:ascii="Arial" w:eastAsia="Arial" w:hAnsi="Arial" w:cs="Arial"/>
      <w:w w:val="150"/>
      <w:sz w:val="8"/>
      <w:szCs w:val="8"/>
      <w:shd w:val="clear" w:color="auto" w:fill="FFFFFF"/>
    </w:rPr>
  </w:style>
  <w:style w:type="paragraph" w:customStyle="1" w:styleId="Bodytext180">
    <w:name w:val="Body text (18)"/>
    <w:basedOn w:val="Normln"/>
    <w:link w:val="Bodytext18"/>
    <w:rsid w:val="00842060"/>
    <w:pPr>
      <w:shd w:val="clear" w:color="auto" w:fill="FFFFFF"/>
      <w:spacing w:before="60" w:line="0" w:lineRule="atLeast"/>
    </w:pPr>
    <w:rPr>
      <w:rFonts w:ascii="Arial" w:eastAsia="Arial" w:hAnsi="Arial" w:cs="Arial"/>
      <w:color w:val="auto"/>
      <w:w w:val="150"/>
      <w:sz w:val="8"/>
      <w:szCs w:val="8"/>
      <w:lang w:eastAsia="en-US" w:bidi="ar-SA"/>
    </w:rPr>
  </w:style>
  <w:style w:type="character" w:customStyle="1" w:styleId="Bodytext19">
    <w:name w:val="Body text (19)_"/>
    <w:basedOn w:val="Standardnpsmoodstavce"/>
    <w:link w:val="Bodytext190"/>
    <w:locked/>
    <w:rsid w:val="00842060"/>
    <w:rPr>
      <w:rFonts w:ascii="Courier New" w:eastAsia="Courier New" w:hAnsi="Courier New" w:cs="Courier New"/>
      <w:i/>
      <w:iCs/>
      <w:sz w:val="9"/>
      <w:szCs w:val="9"/>
      <w:shd w:val="clear" w:color="auto" w:fill="FFFFFF"/>
    </w:rPr>
  </w:style>
  <w:style w:type="paragraph" w:customStyle="1" w:styleId="Bodytext190">
    <w:name w:val="Body text (19)"/>
    <w:basedOn w:val="Normln"/>
    <w:link w:val="Bodytext19"/>
    <w:rsid w:val="00842060"/>
    <w:pPr>
      <w:shd w:val="clear" w:color="auto" w:fill="FFFFFF"/>
      <w:spacing w:line="0" w:lineRule="atLeast"/>
    </w:pPr>
    <w:rPr>
      <w:rFonts w:ascii="Courier New" w:eastAsia="Courier New" w:hAnsi="Courier New" w:cs="Courier New"/>
      <w:i/>
      <w:iCs/>
      <w:color w:val="auto"/>
      <w:sz w:val="9"/>
      <w:szCs w:val="9"/>
      <w:lang w:eastAsia="en-US" w:bidi="ar-SA"/>
    </w:rPr>
  </w:style>
  <w:style w:type="character" w:customStyle="1" w:styleId="Bodytext2Exact">
    <w:name w:val="Body text (2) Exact"/>
    <w:basedOn w:val="Standardnpsmoodstavce"/>
    <w:rsid w:val="008420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ItalicExact">
    <w:name w:val="Body text (2) + Italic Exac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5">
    <w:name w:val="Heading #5"/>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
    <w:name w:val="Body text (2)"/>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cs-CZ" w:eastAsia="cs-CZ" w:bidi="cs-CZ"/>
    </w:rPr>
  </w:style>
  <w:style w:type="character" w:customStyle="1" w:styleId="Bodytext2Italic">
    <w:name w:val="Body text (2) + Italic"/>
    <w:aliases w:val="Spacing -1 p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6">
    <w:name w:val="Heading #6"/>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5pt">
    <w:name w:val="Body text (2) + 5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cs-CZ" w:eastAsia="cs-CZ" w:bidi="cs-CZ"/>
    </w:rPr>
  </w:style>
  <w:style w:type="character" w:customStyle="1" w:styleId="Bodytext2Spacing8pt">
    <w:name w:val="Body text (2) + Spacing 8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160"/>
      <w:w w:val="100"/>
      <w:position w:val="0"/>
      <w:sz w:val="24"/>
      <w:szCs w:val="24"/>
      <w:u w:val="none"/>
      <w:effect w:val="none"/>
      <w:lang w:val="cs-CZ" w:eastAsia="cs-CZ" w:bidi="cs-CZ"/>
    </w:rPr>
  </w:style>
  <w:style w:type="character" w:customStyle="1" w:styleId="Bodytext9">
    <w:name w:val="Body text (9)"/>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cs-CZ" w:eastAsia="cs-CZ" w:bidi="cs-CZ"/>
    </w:rPr>
  </w:style>
  <w:style w:type="paragraph" w:styleId="Odstavecseseznamem">
    <w:name w:val="List Paragraph"/>
    <w:basedOn w:val="Normln"/>
    <w:uiPriority w:val="34"/>
    <w:qFormat/>
    <w:rsid w:val="00EF1557"/>
    <w:pPr>
      <w:ind w:left="720"/>
      <w:contextualSpacing/>
    </w:pPr>
  </w:style>
  <w:style w:type="paragraph" w:styleId="Zkladntextodsazen">
    <w:name w:val="Body Text Indent"/>
    <w:basedOn w:val="Normln"/>
    <w:link w:val="ZkladntextodsazenChar"/>
    <w:rsid w:val="008948A3"/>
    <w:pPr>
      <w:widowControl/>
      <w:ind w:left="705" w:hanging="705"/>
    </w:pPr>
    <w:rPr>
      <w:rFonts w:ascii="Times New Roman" w:eastAsia="Times New Roman" w:hAnsi="Times New Roman" w:cs="Times New Roman"/>
      <w:color w:val="auto"/>
      <w:lang w:bidi="ar-SA"/>
    </w:rPr>
  </w:style>
  <w:style w:type="character" w:customStyle="1" w:styleId="ZkladntextodsazenChar">
    <w:name w:val="Základní text odsazený Char"/>
    <w:basedOn w:val="Standardnpsmoodstavce"/>
    <w:link w:val="Zkladntextodsazen"/>
    <w:rsid w:val="008948A3"/>
    <w:rPr>
      <w:rFonts w:ascii="Times New Roman" w:eastAsia="Times New Roman" w:hAnsi="Times New Roman" w:cs="Times New Roman"/>
      <w:sz w:val="24"/>
      <w:szCs w:val="24"/>
      <w:lang w:eastAsia="cs-CZ"/>
    </w:rPr>
  </w:style>
  <w:style w:type="paragraph" w:customStyle="1" w:styleId="-wm-msonormal">
    <w:name w:val="-wm-msonormal"/>
    <w:basedOn w:val="Normln"/>
    <w:rsid w:val="00A9361B"/>
    <w:pPr>
      <w:widowControl/>
      <w:spacing w:before="100" w:beforeAutospacing="1" w:after="100" w:afterAutospacing="1"/>
    </w:pPr>
    <w:rPr>
      <w:rFonts w:ascii="Calibri" w:eastAsia="Calibri" w:hAnsi="Calibri" w:cs="Calibri"/>
      <w:color w:val="auto"/>
      <w:sz w:val="22"/>
      <w:szCs w:val="22"/>
      <w:lang w:bidi="ar-SA"/>
    </w:rPr>
  </w:style>
  <w:style w:type="character" w:customStyle="1" w:styleId="Nadpis1Char">
    <w:name w:val="Nadpis 1 Char"/>
    <w:basedOn w:val="Standardnpsmoodstavce"/>
    <w:link w:val="Nadpis1"/>
    <w:rsid w:val="008B283F"/>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5704">
      <w:bodyDiv w:val="1"/>
      <w:marLeft w:val="0"/>
      <w:marRight w:val="0"/>
      <w:marTop w:val="0"/>
      <w:marBottom w:val="0"/>
      <w:divBdr>
        <w:top w:val="none" w:sz="0" w:space="0" w:color="auto"/>
        <w:left w:val="none" w:sz="0" w:space="0" w:color="auto"/>
        <w:bottom w:val="none" w:sz="0" w:space="0" w:color="auto"/>
        <w:right w:val="none" w:sz="0" w:space="0" w:color="auto"/>
      </w:divBdr>
    </w:div>
    <w:div w:id="15131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2912</Words>
  <Characters>17182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nymand23</dc:creator>
  <cp:lastModifiedBy>Kateřina  Korejtková</cp:lastModifiedBy>
  <cp:revision>8</cp:revision>
  <dcterms:created xsi:type="dcterms:W3CDTF">2017-07-17T09:03:00Z</dcterms:created>
  <dcterms:modified xsi:type="dcterms:W3CDTF">2022-11-04T13:40:00Z</dcterms:modified>
</cp:coreProperties>
</file>